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65" w:rsidRDefault="00251065" w:rsidP="002510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51065" w:rsidRDefault="00251065" w:rsidP="00251065">
      <w:pPr>
        <w:pStyle w:val="a3"/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слушаний </w:t>
      </w:r>
      <w:r>
        <w:rPr>
          <w:b/>
          <w:sz w:val="28"/>
          <w:szCs w:val="28"/>
        </w:rPr>
        <w:t xml:space="preserve">в сельском поселении  Челно-Вершины  муниципального района </w:t>
      </w:r>
      <w:r w:rsidR="000234A5"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Название_района </w:instrText>
      </w:r>
      <w:r w:rsidR="000234A5"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Челно-Вершинский</w:t>
      </w:r>
      <w:r w:rsidR="000234A5"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 Самарской области</w:t>
      </w:r>
    </w:p>
    <w:p w:rsidR="00251065" w:rsidRDefault="00251065" w:rsidP="00251065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51065" w:rsidRDefault="00251065" w:rsidP="00251065">
      <w:pPr>
        <w:spacing w:before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– с </w:t>
      </w:r>
      <w:r w:rsidR="00C83D31">
        <w:rPr>
          <w:rFonts w:ascii="Times New Roman" w:hAnsi="Times New Roman" w:cs="Times New Roman"/>
          <w:sz w:val="28"/>
          <w:szCs w:val="28"/>
        </w:rPr>
        <w:t xml:space="preserve">07  июля </w:t>
      </w:r>
      <w:r w:rsidR="00387A1E">
        <w:rPr>
          <w:rFonts w:ascii="Times New Roman" w:hAnsi="Times New Roman" w:cs="Times New Roman"/>
          <w:sz w:val="28"/>
          <w:szCs w:val="28"/>
        </w:rPr>
        <w:t xml:space="preserve"> по </w:t>
      </w:r>
      <w:r w:rsidR="00C83D31">
        <w:rPr>
          <w:rFonts w:ascii="Times New Roman" w:hAnsi="Times New Roman" w:cs="Times New Roman"/>
          <w:sz w:val="28"/>
          <w:szCs w:val="28"/>
        </w:rPr>
        <w:t>0</w:t>
      </w:r>
      <w:r w:rsidR="009B21CE">
        <w:rPr>
          <w:rFonts w:ascii="Times New Roman" w:hAnsi="Times New Roman" w:cs="Times New Roman"/>
          <w:sz w:val="28"/>
          <w:szCs w:val="28"/>
        </w:rPr>
        <w:t xml:space="preserve">5 </w:t>
      </w:r>
      <w:r w:rsidR="00C83D31">
        <w:rPr>
          <w:rFonts w:ascii="Times New Roman" w:hAnsi="Times New Roman" w:cs="Times New Roman"/>
          <w:sz w:val="28"/>
          <w:szCs w:val="28"/>
        </w:rPr>
        <w:t>сентября</w:t>
      </w:r>
      <w:r w:rsidR="00594753">
        <w:rPr>
          <w:rFonts w:ascii="Times New Roman" w:hAnsi="Times New Roman" w:cs="Times New Roman"/>
          <w:sz w:val="28"/>
          <w:szCs w:val="28"/>
        </w:rPr>
        <w:t xml:space="preserve"> </w:t>
      </w:r>
      <w:r w:rsidR="004E4DEF">
        <w:rPr>
          <w:rFonts w:ascii="Times New Roman" w:hAnsi="Times New Roman" w:cs="Times New Roman"/>
          <w:sz w:val="28"/>
          <w:szCs w:val="28"/>
        </w:rPr>
        <w:t xml:space="preserve"> 201</w:t>
      </w:r>
      <w:r w:rsidR="00C83D31">
        <w:rPr>
          <w:rFonts w:ascii="Times New Roman" w:hAnsi="Times New Roman" w:cs="Times New Roman"/>
          <w:sz w:val="28"/>
          <w:szCs w:val="28"/>
        </w:rPr>
        <w:t>7</w:t>
      </w:r>
      <w:r w:rsidR="004E4DE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1065" w:rsidRDefault="00251065" w:rsidP="00251065">
      <w:pPr>
        <w:spacing w:before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публичных слушаний – </w:t>
      </w:r>
      <w:r w:rsidR="000234A5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Индекс_места_ведения_протокола_слушаний </w:instrText>
      </w:r>
      <w:r w:rsidR="000234A5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446840</w:t>
      </w:r>
      <w:r w:rsidR="000234A5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, Самарская область, </w:t>
      </w:r>
      <w:r w:rsidR="000234A5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MERGEFIELD Место_ведения_протокола_публичных_слушан </w:instrText>
      </w:r>
      <w:r w:rsidR="000234A5">
        <w:rPr>
          <w:rFonts w:ascii="Times New Roman" w:hAnsi="Times New Roman" w:cs="Times New Roman"/>
          <w:sz w:val="28"/>
          <w:szCs w:val="28"/>
        </w:rPr>
        <w:fldChar w:fldCharType="separate"/>
      </w:r>
      <w:r>
        <w:rPr>
          <w:rFonts w:ascii="Times New Roman" w:hAnsi="Times New Roman" w:cs="Times New Roman"/>
          <w:noProof/>
          <w:sz w:val="28"/>
          <w:szCs w:val="28"/>
        </w:rPr>
        <w:t>Челно-Вершинский район, с. Челно-вершины ул. Советская д. 12</w:t>
      </w:r>
      <w:r w:rsidR="000234A5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3D31" w:rsidRPr="00000994" w:rsidRDefault="00251065" w:rsidP="00C83D3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Основание проведения публичных слушаний – </w:t>
      </w:r>
      <w:r w:rsidR="00344DFD">
        <w:rPr>
          <w:rFonts w:ascii="Times New Roman" w:eastAsia="Arial Unicode MS" w:hAnsi="Times New Roman"/>
          <w:sz w:val="28"/>
          <w:szCs w:val="28"/>
        </w:rPr>
        <w:t>постановление главы сельского поселения Челно-Вершины  муниципального района Челно-В</w:t>
      </w:r>
      <w:r w:rsidR="00654DCE">
        <w:rPr>
          <w:rFonts w:ascii="Times New Roman" w:eastAsia="Arial Unicode MS" w:hAnsi="Times New Roman"/>
          <w:sz w:val="28"/>
          <w:szCs w:val="28"/>
        </w:rPr>
        <w:t xml:space="preserve">ершинский Самарской области от </w:t>
      </w:r>
      <w:r w:rsidR="00C83D31">
        <w:rPr>
          <w:rFonts w:ascii="Times New Roman" w:eastAsia="Arial Unicode MS" w:hAnsi="Times New Roman"/>
          <w:sz w:val="28"/>
          <w:szCs w:val="28"/>
        </w:rPr>
        <w:t>05 июля</w:t>
      </w:r>
      <w:r w:rsidR="00344DFD">
        <w:rPr>
          <w:rFonts w:ascii="Times New Roman" w:eastAsia="Arial Unicode MS" w:hAnsi="Times New Roman"/>
          <w:sz w:val="28"/>
          <w:szCs w:val="28"/>
        </w:rPr>
        <w:t xml:space="preserve"> 201</w:t>
      </w:r>
      <w:r w:rsidR="00C83D31">
        <w:rPr>
          <w:rFonts w:ascii="Times New Roman" w:eastAsia="Arial Unicode MS" w:hAnsi="Times New Roman"/>
          <w:sz w:val="28"/>
          <w:szCs w:val="28"/>
        </w:rPr>
        <w:t>7</w:t>
      </w:r>
      <w:r w:rsidR="00344DFD">
        <w:rPr>
          <w:rFonts w:ascii="Times New Roman" w:eastAsia="Arial Unicode MS" w:hAnsi="Times New Roman"/>
          <w:sz w:val="28"/>
          <w:szCs w:val="28"/>
        </w:rPr>
        <w:t xml:space="preserve"> года №</w:t>
      </w:r>
      <w:r w:rsidR="00C83D31">
        <w:rPr>
          <w:rFonts w:ascii="Times New Roman" w:eastAsia="Arial Unicode MS" w:hAnsi="Times New Roman"/>
          <w:sz w:val="28"/>
          <w:szCs w:val="28"/>
        </w:rPr>
        <w:t>93</w:t>
      </w:r>
      <w:r w:rsidR="00B6665C">
        <w:rPr>
          <w:rFonts w:ascii="Times New Roman" w:eastAsia="Arial Unicode MS" w:hAnsi="Times New Roman"/>
          <w:sz w:val="28"/>
          <w:szCs w:val="28"/>
        </w:rPr>
        <w:t xml:space="preserve"> </w:t>
      </w:r>
      <w:r w:rsidR="00B6665C" w:rsidRPr="00B6665C">
        <w:rPr>
          <w:rFonts w:ascii="Times New Roman" w:eastAsia="Arial Unicode MS" w:hAnsi="Times New Roman" w:cs="Times New Roman"/>
          <w:sz w:val="28"/>
          <w:szCs w:val="28"/>
        </w:rPr>
        <w:t>«</w:t>
      </w:r>
      <w:r w:rsidR="00654DCE" w:rsidRPr="00B6665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B6665C" w:rsidRPr="00B6665C">
        <w:rPr>
          <w:rFonts w:ascii="Times New Roman" w:hAnsi="Times New Roman" w:cs="Times New Roman"/>
          <w:sz w:val="28"/>
          <w:szCs w:val="28"/>
        </w:rPr>
        <w:t xml:space="preserve">О </w:t>
      </w:r>
      <w:r w:rsidR="00C83D31">
        <w:rPr>
          <w:rFonts w:ascii="Times New Roman" w:hAnsi="Times New Roman" w:cs="Times New Roman"/>
          <w:sz w:val="28"/>
          <w:szCs w:val="28"/>
        </w:rPr>
        <w:t>назначении</w:t>
      </w:r>
      <w:r w:rsidR="00B6665C" w:rsidRPr="00B6665C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C83D31">
        <w:rPr>
          <w:rFonts w:ascii="Times New Roman" w:hAnsi="Times New Roman" w:cs="Times New Roman"/>
          <w:sz w:val="28"/>
          <w:szCs w:val="28"/>
        </w:rPr>
        <w:t xml:space="preserve"> по внесению изменений в Правила землепользования и застройки сельского поселения Челно-Вершины муниципального района Челно-Вершинский Самарской области»</w:t>
      </w:r>
    </w:p>
    <w:p w:rsidR="007C3C7D" w:rsidRPr="00000994" w:rsidRDefault="007C3C7D" w:rsidP="007C3C7D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B5F5E" w:rsidRDefault="00251065" w:rsidP="00FB5F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Вопрос  вынесенный на публичные слушания – </w:t>
      </w:r>
      <w:r w:rsidR="00FB5F5E" w:rsidRPr="00754461">
        <w:rPr>
          <w:rFonts w:ascii="Times New Roman" w:hAnsi="Times New Roman" w:cs="Times New Roman"/>
          <w:sz w:val="28"/>
          <w:szCs w:val="28"/>
        </w:rPr>
        <w:t>проект</w:t>
      </w:r>
      <w:r w:rsidR="00FB5F5E" w:rsidRPr="004C0E72">
        <w:rPr>
          <w:rFonts w:ascii="Times New Roman" w:hAnsi="Times New Roman" w:cs="Times New Roman"/>
          <w:sz w:val="28"/>
          <w:szCs w:val="28"/>
        </w:rPr>
        <w:t xml:space="preserve"> </w:t>
      </w:r>
      <w:r w:rsidR="00FB5F5E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FB5F5E" w:rsidRPr="0084384B">
        <w:rPr>
          <w:rFonts w:ascii="Times New Roman" w:hAnsi="Times New Roman"/>
          <w:sz w:val="28"/>
          <w:szCs w:val="28"/>
        </w:rPr>
        <w:t xml:space="preserve"> </w:t>
      </w:r>
      <w:r w:rsidR="00FB5F5E">
        <w:rPr>
          <w:rFonts w:ascii="Times New Roman" w:hAnsi="Times New Roman"/>
          <w:sz w:val="28"/>
          <w:szCs w:val="28"/>
        </w:rPr>
        <w:t>«</w:t>
      </w:r>
      <w:r w:rsidR="00FB5F5E" w:rsidRPr="00E436E5">
        <w:rPr>
          <w:rFonts w:ascii="Times New Roman" w:hAnsi="Times New Roman"/>
          <w:sz w:val="28"/>
          <w:szCs w:val="28"/>
        </w:rPr>
        <w:t>О</w:t>
      </w:r>
      <w:r w:rsidR="00C83D31">
        <w:rPr>
          <w:rFonts w:ascii="Times New Roman" w:hAnsi="Times New Roman"/>
          <w:sz w:val="28"/>
          <w:szCs w:val="28"/>
        </w:rPr>
        <w:t xml:space="preserve"> внесении изменений в Правила землепользования и застройки сельского поселения Челно-Вершины муниципального района Челно-Вершинсикй Самарской области»</w:t>
      </w:r>
    </w:p>
    <w:p w:rsidR="004F61A2" w:rsidRDefault="00251065" w:rsidP="00251065">
      <w:pPr>
        <w:spacing w:before="160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публичных слушаний участниками публичных слушаний высказаны мнения </w:t>
      </w:r>
      <w:r w:rsidR="004F61A2">
        <w:rPr>
          <w:rFonts w:ascii="Times New Roman" w:hAnsi="Times New Roman" w:cs="Times New Roman"/>
          <w:sz w:val="28"/>
          <w:szCs w:val="28"/>
        </w:rPr>
        <w:t>, предложения и замечания:</w:t>
      </w:r>
    </w:p>
    <w:tbl>
      <w:tblPr>
        <w:tblStyle w:val="a6"/>
        <w:tblW w:w="0" w:type="auto"/>
        <w:tblLayout w:type="fixed"/>
        <w:tblLook w:val="04A0"/>
      </w:tblPr>
      <w:tblGrid>
        <w:gridCol w:w="534"/>
        <w:gridCol w:w="1134"/>
        <w:gridCol w:w="2432"/>
        <w:gridCol w:w="2671"/>
        <w:gridCol w:w="4678"/>
        <w:gridCol w:w="2977"/>
      </w:tblGrid>
      <w:tr w:rsidR="004F61A2" w:rsidTr="004701A9">
        <w:tc>
          <w:tcPr>
            <w:tcW w:w="534" w:type="dxa"/>
          </w:tcPr>
          <w:p w:rsidR="004F61A2" w:rsidRDefault="004F61A2" w:rsidP="00506EE1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1134" w:type="dxa"/>
          </w:tcPr>
          <w:p w:rsidR="004F61A2" w:rsidRDefault="004F61A2" w:rsidP="00506EE1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Дата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время внесения данных</w:t>
            </w:r>
          </w:p>
        </w:tc>
        <w:tc>
          <w:tcPr>
            <w:tcW w:w="2432" w:type="dxa"/>
          </w:tcPr>
          <w:p w:rsidR="004F61A2" w:rsidRDefault="004F61A2" w:rsidP="00506EE1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мнениях , предложениях и замечаниях , высказанных по вопросам публичных слушаний</w:t>
            </w:r>
          </w:p>
        </w:tc>
        <w:tc>
          <w:tcPr>
            <w:tcW w:w="2671" w:type="dxa"/>
          </w:tcPr>
          <w:p w:rsidR="004F61A2" w:rsidRDefault="004F61A2" w:rsidP="00506EE1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Ф.И.О.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выразившего мнение по вопросу публичных слушаний</w:t>
            </w:r>
          </w:p>
        </w:tc>
        <w:tc>
          <w:tcPr>
            <w:tcW w:w="4678" w:type="dxa"/>
          </w:tcPr>
          <w:p w:rsidR="004F61A2" w:rsidRDefault="004F61A2" w:rsidP="00506EE1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Данные документа 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удостоверяющего личность</w:t>
            </w:r>
          </w:p>
        </w:tc>
        <w:tc>
          <w:tcPr>
            <w:tcW w:w="2977" w:type="dxa"/>
          </w:tcPr>
          <w:p w:rsidR="004F61A2" w:rsidRDefault="004F61A2" w:rsidP="00506EE1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Подпись</w:t>
            </w:r>
          </w:p>
        </w:tc>
      </w:tr>
      <w:tr w:rsidR="00796479" w:rsidRPr="00D657E9" w:rsidTr="004701A9">
        <w:trPr>
          <w:trHeight w:val="70"/>
        </w:trPr>
        <w:tc>
          <w:tcPr>
            <w:tcW w:w="534" w:type="dxa"/>
          </w:tcPr>
          <w:p w:rsidR="00796479" w:rsidRPr="00D657E9" w:rsidRDefault="00796479" w:rsidP="00506EE1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134" w:type="dxa"/>
          </w:tcPr>
          <w:p w:rsidR="00D657E9" w:rsidRPr="00D657E9" w:rsidRDefault="00D657E9" w:rsidP="00D657E9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9"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  <w:r w:rsidR="00796479" w:rsidRPr="00D65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57E9" w:rsidRPr="00D657E9" w:rsidRDefault="00D657E9" w:rsidP="00D657E9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7E9">
              <w:rPr>
                <w:rFonts w:ascii="Times New Roman" w:hAnsi="Times New Roman" w:cs="Times New Roman"/>
                <w:sz w:val="28"/>
                <w:szCs w:val="28"/>
              </w:rPr>
              <w:t>2017г 19.00</w:t>
            </w:r>
          </w:p>
        </w:tc>
        <w:tc>
          <w:tcPr>
            <w:tcW w:w="2432" w:type="dxa"/>
          </w:tcPr>
          <w:p w:rsidR="00796479" w:rsidRPr="00D657E9" w:rsidRDefault="00796479" w:rsidP="004E4DEF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E9">
              <w:rPr>
                <w:rFonts w:ascii="Times New Roman" w:hAnsi="Times New Roman" w:cs="Times New Roman"/>
                <w:sz w:val="24"/>
                <w:szCs w:val="24"/>
              </w:rPr>
              <w:t xml:space="preserve">Внести изменения в карту градостроительного зонирования сельского поселения Челно-Вершины: зону Р3 «зона рекреационно- ландшафтных территорий», расположенную южнее улицы Промышленная заменить на зону Сх2 «зона, занятая объектами сельскохозяйственного назначения»; 2) Установить виды разрешённого использования земельных участков Сх2 Зона, занятая объектами сельскохозяйственного назначения Зона </w:t>
            </w:r>
            <w:r w:rsidRPr="00D6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Сх2 предназначена для размещения объектов, используемых для производства, хранения и первичной переработки сельскохозяйственной продукции. </w:t>
            </w:r>
          </w:p>
          <w:p w:rsidR="00796479" w:rsidRPr="00D657E9" w:rsidRDefault="00796479" w:rsidP="004E4DEF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E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разрешенного использования земельных участков и объектов капитального строительства: Размещение зданий, строений, сооружений, используемых для производства, хранения и первичной переработки </w:t>
            </w:r>
            <w:r w:rsidRPr="00D6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сельскохозяйственной продукции Строительство, реконструкция и эксплуатация ферм, теплиц, грибных ферм, хранилищ зерна, фруктов, овощей, элеваторов, комбикормовых заводов, складов, машинно-технических станций и дворов, цехов первичной переработки сельскохозяйственной продукции, других зданий, строений и сооружений для производства, хранения и первичной переработки сельскохозяйственной продукции</w:t>
            </w:r>
          </w:p>
          <w:p w:rsidR="00796479" w:rsidRPr="00D657E9" w:rsidRDefault="00796479" w:rsidP="004E4DEF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E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рыбного хозяйства Строительство, реконструкция и эксплуатация прудов и водохранилищ для разведения объектов </w:t>
            </w:r>
            <w:r w:rsidRPr="00D6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аквакультуры Размещение объектов по оказанию ветеринарных услуг Строительство, реконструкция и эксплуатация объектов по оказанию ветеринарных услуг Размещение зеленых насаждений специального назначения Размещение древесно-кустарниковой растительности, предназначенной для защиты земель от воздействия негативных (вредных) природных, антропогенных и </w:t>
            </w:r>
            <w:r w:rsidRPr="00D6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техногенных явлений: санитарно-защитное озеленение, лесополосы специального назначения, озеленение в охранных зонах Размещение объектов пожарной безопасности Размещение средств пожаротушения, гидрантов, резервуаров, противопожарных водоёмов и иных объектов, необходимых в соответствии с противопожарными требованиями Размещение внутрихозяйственных дорог и коммуникаций Размещение, строительство, реконструкция и эксплуатация внутрихозяйственных дорог, коммуникаций необщего </w:t>
            </w:r>
            <w:r w:rsidRPr="00D6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пользования Размещение административных и бытовых зданий и помещений предприятий Строительство, реконструкция и эксплуатация административных и бытовых зданий и помещений предприятий, в том числе: - офисов, контор; - нежилых помещений для дежурного аварийного персонала и охраны предприятий; - помещений для пребывания работающих по вахтовому методу (не более двух недель); - </w:t>
            </w:r>
            <w:r w:rsidRPr="00D6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помещений для бытового обслуживания персонала предприятий Размещение объектов по оказанию ветеринарных услуг Строительство, реконструкция и эксплуатация объектов по оказанию ветеринарных услуг Размещение зеленых насаждений специального назначения Размещение древесно-кустарниковой растительности, предназначенной для защиты земель от воздействия негативных (вредных) природных, антропогенных и техногенных явлений: санитарно-защитное озеленение, лесополосы </w:t>
            </w:r>
            <w:r w:rsidRPr="00D6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специального назначения, озеленение в охранных зонах Размещение объектов пожарной безопасности Размещение средств пожаротушения, гидрантов, резервуаров, противопожарных водоёмов и иных объектов, необходимых в соответствии с противопожарными требованиями Размещение проектных, конструкторских и научно- исследовательских организаций, связанных с обслуживанием </w:t>
            </w:r>
            <w:r w:rsidRPr="00D6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предприятий Строительство, реконструкция и эксплуатация зданий и сооружений Размещение организаций, осуществляющих научные изыскания, исследования и разработки, проектных и конструкторских институтов, связанных с обслуживанием предприятий, включая лаборатории биологического профиля или индустриальных технологий Размещение подъездных путей Строительство, реконструкция и эксплуатация подъездных путей к предприятиям, складским помещениям и иным объектам Размещение сооружений </w:t>
            </w:r>
            <w:r w:rsidRPr="00D6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хозяйственно-питьевого и технического водоснабжения Строительство, реконструкция и эксплуатация сооружений хозяйственно-питьевого и технического водоснабжения, в том числе артезианских скважин, водоохлаждающих сооружений для подготовки технической воды Размещение очистных сооружений Строительство, реконструкция и эксплуатация очистных </w:t>
            </w:r>
            <w:r w:rsidRPr="00D6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сооружений, канализационных насосных станций, сооружений оборотного водоснабжения Размещение объектов оказания первой и скорой медицинской Строительство, реконструкция и эксплуатация объектов, предназначенных для оказания скорой медицинской помощи: станции скорой помощи, пункты оказания первой медицинской помощи помощи Размещение объектов гражданской обороны Строительство, реконструкция и эксплуатация убежищ, противорадиационных укрытий, специализированных складских помещений для </w:t>
            </w:r>
            <w:r w:rsidRPr="00D6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хранения имущества гражданской обороны, а также иных объектов, предназначенных для обеспечения проведения мероприятий по гражданской обороне Размещение объектов физической культуры и спорта крытого типа Строительство, реконструкция и эксплуатация объектов, предназначенных для занятия физической культурой и спортом, крытого типа: спортивные и физкультурно- оздоровительные комплексы, фитнес-</w:t>
            </w:r>
            <w:r w:rsidRPr="00D6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центры, спортивные залы, бассейны ), спортивные клубы Размещение амбулаторно- поликлинических и стационарно- поликлинических учреждений Строительство, реконструкция и эксплуатация амбулаторно- поликлинических и стационарно-поликлинических учреждений Для парковок и стоянок автомобильного транспорта Размещение: - стоянок автомобильного транспорта (зданий, сооружений, частей зданий, сооружений или специальных открытых площадок, предназначенных только для хранения (стоянки) автомобилей, не оборудованных для их ремонта или технического </w:t>
            </w:r>
            <w:r w:rsidRPr="00D6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обслуживания); - парковок (специально обозначенных и при необходимости обустроенных и оборудованных мест, зданий, строений или сооружений, предназначенных для организованной стоянки транспортных средств на платной основе или без взимания платы) Размещение гаражей Строительство, реконструкция и эксплуатация гаражей: зданий и сооружений, предназначенных для длительного хранения, технического </w:t>
            </w:r>
            <w:r w:rsidRPr="00D6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 автомобилей (отдельно стоящих, встроенных, подземных, многоэтажных)</w:t>
            </w:r>
          </w:p>
          <w:p w:rsidR="00796479" w:rsidRPr="00D657E9" w:rsidRDefault="00796479" w:rsidP="004E4DEF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7E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в зоне Ж-1 «Зона застройки индивидуальными жилыми домами усадебного типа (1-3 этажа)» основной вид разрешённого использования земельных участков: -Строительство, реконструкция, эксплуатация отдельно стоящих одноквартирных жилых домов усадебного типа 1-3 этажа, хозяйственных построек, отдельно стоящих или встроенных в жилые дома гаражей, гаражей для хранения и мелкого ремонта легковых автомобилей на 2 машино-места, индивидуальных </w:t>
            </w:r>
            <w:r w:rsidRPr="00D6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бань. -) Дополнить в зоне Ж-2 «Зона застройки малоэтажными жилыми домами (2-3 этажа)» основной вид разрешённого использования земельных участков: - Строительство, реконструкция, эксплуатация отдельно стоящих одноквартирных жилых домов 2-3 этажей, хозяйственных построек, отдельно стоящих или встроенных в жилые дома гаражей, гаражей для хранения и мелкого ремонта легковых автомобилей на 2 машино-места, </w:t>
            </w:r>
            <w:r w:rsidRPr="00D6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индивидуальных бань. -) Дополнить в зоне Ж-3 «Зона смешанной жилой застройки» основной вид разрешённого использования земельных участков: -строительство, реконструкция, эксплуатация многоквартирных жилых домов 2-5 этажей, хозяйственных построек, отдельно стоящих гаражей, гаражей для хранения и мелкого ремонта легковых автомобилей на 2 машино-места, индивидуальных бань. 6) Дополнить в ст. 49, строку 12 «минимальная площадь земельного участка для иных основных, вспомогательных и условно-разрешённых видов использования земельных учапстков, за </w:t>
            </w:r>
            <w:r w:rsidRPr="00D657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исключением, указанных в пунктах 1-11 настоящей таблицы» в столбцы Ж-1, Ж-2, Ж-3: 20 кв.м.</w:t>
            </w:r>
          </w:p>
          <w:p w:rsidR="00796479" w:rsidRPr="00D657E9" w:rsidRDefault="00796479" w:rsidP="004E4DEF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57E9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следует принять в целом </w:t>
            </w:r>
            <w:r w:rsidRPr="00D65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657E9">
              <w:rPr>
                <w:rFonts w:ascii="Times New Roman" w:hAnsi="Times New Roman" w:cs="Times New Roman"/>
                <w:sz w:val="24"/>
                <w:szCs w:val="24"/>
              </w:rPr>
              <w:t xml:space="preserve"> учетом  высказанных  замечаний и предложений</w:t>
            </w:r>
          </w:p>
          <w:p w:rsidR="00796479" w:rsidRPr="00D657E9" w:rsidRDefault="00796479" w:rsidP="004E4DEF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6479" w:rsidRPr="00D657E9" w:rsidRDefault="00796479" w:rsidP="004E4DEF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6479" w:rsidRPr="00D657E9" w:rsidRDefault="00796479" w:rsidP="004E4DEF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6479" w:rsidRPr="00D657E9" w:rsidRDefault="00796479" w:rsidP="004E4DEF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96479" w:rsidRPr="00D657E9" w:rsidRDefault="00796479" w:rsidP="004E4DEF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1" w:type="dxa"/>
          </w:tcPr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7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Галеев Рустам Якубович</w:t>
            </w: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7E9">
              <w:rPr>
                <w:rFonts w:ascii="Times New Roman" w:eastAsia="Times New Roman" w:hAnsi="Times New Roman" w:cs="Times New Roman"/>
                <w:sz w:val="28"/>
                <w:szCs w:val="28"/>
              </w:rPr>
              <w:t>10.11.1954 г.р.</w:t>
            </w: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D657E9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Зарегистрирован</w:t>
            </w:r>
            <w:r w:rsidRPr="00D657E9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Самарская область, Челно-Вершинский район, село Челно-Вершины, ул. Солнечная, д. 4, кв.1</w:t>
            </w: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:rsidR="00FB0E63" w:rsidRDefault="00FB0E6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0E63" w:rsidRDefault="00FB0E6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0E63" w:rsidRDefault="00FB0E6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0E63" w:rsidRDefault="00FB0E6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0E63" w:rsidRDefault="00FB0E6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0E63" w:rsidRDefault="00FB0E6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0E63" w:rsidRDefault="00FB0E6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0E63" w:rsidRDefault="00FB0E6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0E63" w:rsidRDefault="00FB0E6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0E63" w:rsidRDefault="00FB0E6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0E63" w:rsidRDefault="00FB0E6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0E63" w:rsidRDefault="00FB0E6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79647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7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Рязапов Махмут </w:t>
            </w:r>
          </w:p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7E9">
              <w:rPr>
                <w:rFonts w:ascii="Times New Roman" w:eastAsia="Times New Roman" w:hAnsi="Times New Roman" w:cs="Times New Roman"/>
                <w:sz w:val="28"/>
                <w:szCs w:val="28"/>
              </w:rPr>
              <w:t>Минхадыевич 27.02.1957 года рождения зарегистрирован и проживает с. Челно-Вершины ул.</w:t>
            </w:r>
            <w:r w:rsidR="004C2FF4" w:rsidRPr="00D657E9">
              <w:rPr>
                <w:rFonts w:ascii="Times New Roman" w:eastAsia="Times New Roman" w:hAnsi="Times New Roman" w:cs="Times New Roman"/>
                <w:sz w:val="28"/>
                <w:szCs w:val="28"/>
              </w:rPr>
              <w:t>Солнечная д.16-1</w:t>
            </w: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ABA" w:rsidRDefault="00A94ABA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287F" w:rsidRPr="00D657E9" w:rsidRDefault="0091287F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7E9">
              <w:rPr>
                <w:rFonts w:ascii="Times New Roman" w:eastAsia="Times New Roman" w:hAnsi="Times New Roman" w:cs="Times New Roman"/>
                <w:sz w:val="28"/>
                <w:szCs w:val="28"/>
              </w:rPr>
              <w:t>Галяутдинова Танзиля Ильсияровна 30.11. 1981 года рождения зарегистрирована и проживает с. Челно-Вершины ул. Инкубаторная д. 26</w:t>
            </w: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96479" w:rsidRPr="00D657E9" w:rsidRDefault="0079647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7E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Паспорт 36 99 245231 выдан 11.02.2000 г. ОВД Челно-Вершинского района Самарской области </w:t>
            </w: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321E3" w:rsidRDefault="00F321E3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7E9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 3605015691 выдан Челно-Вершинским РОВД Самарской области 28.03. 2004 года</w:t>
            </w: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4ABA" w:rsidRDefault="00A94ABA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01A5" w:rsidRPr="00D657E9" w:rsidRDefault="004F01A5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57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Паспорт 361032643 </w:t>
            </w:r>
            <w:r w:rsidR="00592978" w:rsidRPr="00D657E9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D657E9">
              <w:rPr>
                <w:rFonts w:ascii="Times New Roman" w:eastAsia="Times New Roman" w:hAnsi="Times New Roman" w:cs="Times New Roman"/>
                <w:sz w:val="28"/>
                <w:szCs w:val="28"/>
              </w:rPr>
              <w:t>ыдан УФМС РФ по Самарской области в Челно-Вершинском районе 01. 03. 2011 года</w:t>
            </w: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1A9" w:rsidRPr="00D657E9" w:rsidRDefault="004701A9" w:rsidP="00D16EE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96479" w:rsidRPr="00D657E9" w:rsidRDefault="00796479" w:rsidP="00506EE1">
            <w:pPr>
              <w:spacing w:before="160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24F9" w:rsidRDefault="004124F9" w:rsidP="00A94ABA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124F9" w:rsidSect="00A94ABA">
      <w:footerReference w:type="default" r:id="rId7"/>
      <w:pgSz w:w="16838" w:h="11906" w:orient="landscape"/>
      <w:pgMar w:top="993" w:right="1134" w:bottom="1135" w:left="1134" w:header="708" w:footer="24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EAA" w:rsidRDefault="004D5EAA" w:rsidP="00B1189F">
      <w:pPr>
        <w:spacing w:after="0" w:line="240" w:lineRule="auto"/>
      </w:pPr>
      <w:r>
        <w:separator/>
      </w:r>
    </w:p>
  </w:endnote>
  <w:endnote w:type="continuationSeparator" w:id="0">
    <w:p w:rsidR="004D5EAA" w:rsidRDefault="004D5EAA" w:rsidP="00B1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89F" w:rsidRDefault="00B1189F" w:rsidP="00B1189F">
    <w:pPr>
      <w:pStyle w:val="a5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Лицо ответственное за ведение </w:t>
    </w:r>
  </w:p>
  <w:p w:rsidR="00B1189F" w:rsidRDefault="00B1189F" w:rsidP="00B1189F">
    <w:pPr>
      <w:pStyle w:val="a5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протокола-                     </w:t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 xml:space="preserve">  Т.А. Захарушкина</w:t>
    </w:r>
    <w:r w:rsidRPr="004F61A2">
      <w:rPr>
        <w:rFonts w:ascii="Times New Roman" w:hAnsi="Times New Roman" w:cs="Times New Roman"/>
        <w:sz w:val="28"/>
        <w:szCs w:val="28"/>
      </w:rPr>
      <w:t xml:space="preserve"> </w:t>
    </w:r>
  </w:p>
  <w:p w:rsidR="00B1189F" w:rsidRPr="00A94ABA" w:rsidRDefault="00A94ABA">
    <w:pPr>
      <w:pStyle w:val="a9"/>
      <w:rPr>
        <w:sz w:val="28"/>
        <w:szCs w:val="28"/>
      </w:rPr>
    </w:pPr>
    <w:r>
      <w:rPr>
        <w:sz w:val="28"/>
        <w:szCs w:val="28"/>
      </w:rPr>
      <w:t>Председатель-                                                                                                                        С.А. Ухтверов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EAA" w:rsidRDefault="004D5EAA" w:rsidP="00B1189F">
      <w:pPr>
        <w:spacing w:after="0" w:line="240" w:lineRule="auto"/>
      </w:pPr>
      <w:r>
        <w:separator/>
      </w:r>
    </w:p>
  </w:footnote>
  <w:footnote w:type="continuationSeparator" w:id="0">
    <w:p w:rsidR="004D5EAA" w:rsidRDefault="004D5EAA" w:rsidP="00B11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1065"/>
    <w:rsid w:val="0002230D"/>
    <w:rsid w:val="000234A5"/>
    <w:rsid w:val="00060981"/>
    <w:rsid w:val="00140C7B"/>
    <w:rsid w:val="001702FE"/>
    <w:rsid w:val="001B2F0B"/>
    <w:rsid w:val="001B60EF"/>
    <w:rsid w:val="001D397B"/>
    <w:rsid w:val="001D3F01"/>
    <w:rsid w:val="00251065"/>
    <w:rsid w:val="002679CC"/>
    <w:rsid w:val="002732DC"/>
    <w:rsid w:val="002B766F"/>
    <w:rsid w:val="002D5D57"/>
    <w:rsid w:val="002E6495"/>
    <w:rsid w:val="002F0E5B"/>
    <w:rsid w:val="00330740"/>
    <w:rsid w:val="00344DFD"/>
    <w:rsid w:val="0035337D"/>
    <w:rsid w:val="00361686"/>
    <w:rsid w:val="00387A1E"/>
    <w:rsid w:val="003A50D2"/>
    <w:rsid w:val="004047B7"/>
    <w:rsid w:val="004124F9"/>
    <w:rsid w:val="004226AF"/>
    <w:rsid w:val="00423D0D"/>
    <w:rsid w:val="00456AC7"/>
    <w:rsid w:val="004701A9"/>
    <w:rsid w:val="004C2FF4"/>
    <w:rsid w:val="004C35CD"/>
    <w:rsid w:val="004C5706"/>
    <w:rsid w:val="004D5EAA"/>
    <w:rsid w:val="004E0554"/>
    <w:rsid w:val="004E4DEF"/>
    <w:rsid w:val="004F01A5"/>
    <w:rsid w:val="004F61A2"/>
    <w:rsid w:val="00517FD9"/>
    <w:rsid w:val="00535B62"/>
    <w:rsid w:val="00565908"/>
    <w:rsid w:val="00592978"/>
    <w:rsid w:val="00594753"/>
    <w:rsid w:val="0059763A"/>
    <w:rsid w:val="005A0C23"/>
    <w:rsid w:val="005C35C0"/>
    <w:rsid w:val="00654DCE"/>
    <w:rsid w:val="00697384"/>
    <w:rsid w:val="006D1A01"/>
    <w:rsid w:val="006E2A7B"/>
    <w:rsid w:val="00703B23"/>
    <w:rsid w:val="00753290"/>
    <w:rsid w:val="00772D03"/>
    <w:rsid w:val="0077657A"/>
    <w:rsid w:val="00796479"/>
    <w:rsid w:val="007C0DC0"/>
    <w:rsid w:val="007C3C7D"/>
    <w:rsid w:val="007D3B90"/>
    <w:rsid w:val="008012FA"/>
    <w:rsid w:val="00832B13"/>
    <w:rsid w:val="00832B4C"/>
    <w:rsid w:val="00875E13"/>
    <w:rsid w:val="00883BF9"/>
    <w:rsid w:val="0088643E"/>
    <w:rsid w:val="008D12E5"/>
    <w:rsid w:val="008E5760"/>
    <w:rsid w:val="009124D1"/>
    <w:rsid w:val="0091287F"/>
    <w:rsid w:val="009B21CE"/>
    <w:rsid w:val="009F6907"/>
    <w:rsid w:val="00A947C4"/>
    <w:rsid w:val="00A94ABA"/>
    <w:rsid w:val="00AE0DA3"/>
    <w:rsid w:val="00B1189F"/>
    <w:rsid w:val="00B6665C"/>
    <w:rsid w:val="00B7745B"/>
    <w:rsid w:val="00BF5F7D"/>
    <w:rsid w:val="00C124C5"/>
    <w:rsid w:val="00C13525"/>
    <w:rsid w:val="00C83D31"/>
    <w:rsid w:val="00CA2944"/>
    <w:rsid w:val="00CB0A31"/>
    <w:rsid w:val="00D47898"/>
    <w:rsid w:val="00D657E9"/>
    <w:rsid w:val="00DC11C4"/>
    <w:rsid w:val="00DC530B"/>
    <w:rsid w:val="00E04528"/>
    <w:rsid w:val="00EB5E3F"/>
    <w:rsid w:val="00EF19AD"/>
    <w:rsid w:val="00F13D81"/>
    <w:rsid w:val="00F321E3"/>
    <w:rsid w:val="00FB0E63"/>
    <w:rsid w:val="00FB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510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510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51065"/>
    <w:pPr>
      <w:spacing w:after="0" w:line="240" w:lineRule="auto"/>
    </w:pPr>
  </w:style>
  <w:style w:type="paragraph" w:customStyle="1" w:styleId="ConsPlusCell">
    <w:name w:val="ConsPlusCell"/>
    <w:rsid w:val="002510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4F6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1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1189F"/>
  </w:style>
  <w:style w:type="paragraph" w:styleId="a9">
    <w:name w:val="footer"/>
    <w:basedOn w:val="a"/>
    <w:link w:val="aa"/>
    <w:uiPriority w:val="99"/>
    <w:semiHidden/>
    <w:unhideWhenUsed/>
    <w:rsid w:val="00B11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1189F"/>
  </w:style>
  <w:style w:type="paragraph" w:customStyle="1" w:styleId="21">
    <w:name w:val="Средняя сетка 21"/>
    <w:qFormat/>
    <w:rsid w:val="004E4DE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AE36D-AA90-4283-B8C9-B9B5E87D0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19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Master</cp:lastModifiedBy>
  <cp:revision>52</cp:revision>
  <cp:lastPrinted>2015-08-27T06:33:00Z</cp:lastPrinted>
  <dcterms:created xsi:type="dcterms:W3CDTF">2011-11-29T09:22:00Z</dcterms:created>
  <dcterms:modified xsi:type="dcterms:W3CDTF">2017-09-06T05:40:00Z</dcterms:modified>
</cp:coreProperties>
</file>