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DB" w:rsidRDefault="00E848DB" w:rsidP="00A46B02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82550</wp:posOffset>
                </wp:positionV>
                <wp:extent cx="3115945" cy="2326005"/>
                <wp:effectExtent l="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8DB" w:rsidRDefault="00E848DB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E848DB" w:rsidRPr="009020A9" w:rsidRDefault="00E848DB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ЧЕЛНО-ВЕРШИНЫ</w:t>
                            </w:r>
                          </w:p>
                          <w:p w:rsidR="00E848DB" w:rsidRPr="00E848DB" w:rsidRDefault="00E848DB" w:rsidP="00E848DB">
                            <w:pPr>
                              <w:pStyle w:val="2"/>
                              <w:numPr>
                                <w:ilvl w:val="1"/>
                                <w:numId w:val="7"/>
                              </w:numPr>
                              <w:suppressAutoHyphens/>
                              <w:rPr>
                                <w:b/>
                              </w:rPr>
                            </w:pPr>
                            <w:r w:rsidRPr="00E848DB">
                              <w:rPr>
                                <w:b/>
                              </w:rPr>
                              <w:t xml:space="preserve">муниципального района            </w:t>
                            </w:r>
                          </w:p>
                          <w:p w:rsidR="00E848DB" w:rsidRPr="00E848DB" w:rsidRDefault="00E848DB" w:rsidP="00B753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E848DB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E848DB" w:rsidRPr="00E848DB" w:rsidRDefault="00E848DB" w:rsidP="00B7535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E848DB">
                              <w:rPr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E848DB" w:rsidRPr="00E848DB" w:rsidRDefault="00E848DB" w:rsidP="00B753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848DB" w:rsidRPr="00393E64" w:rsidRDefault="00E848DB" w:rsidP="00B7535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3E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E848DB" w:rsidRDefault="00E848DB" w:rsidP="00B75352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848DB" w:rsidRPr="00AA2651" w:rsidRDefault="00E848DB" w:rsidP="00B75352">
                            <w:pPr>
                              <w:pStyle w:val="a6"/>
                              <w:rPr>
                                <w:b w:val="0"/>
                              </w:rPr>
                            </w:pPr>
                            <w:r w:rsidRPr="00AA2651">
                              <w:rPr>
                                <w:b w:val="0"/>
                              </w:rPr>
                              <w:t xml:space="preserve">от </w:t>
                            </w:r>
                            <w:r>
                              <w:rPr>
                                <w:b w:val="0"/>
                              </w:rPr>
                              <w:t xml:space="preserve">30 декабря </w:t>
                            </w:r>
                            <w:r w:rsidRPr="00AA2651">
                              <w:rPr>
                                <w:b w:val="0"/>
                              </w:rPr>
                              <w:t>201</w:t>
                            </w:r>
                            <w:r>
                              <w:rPr>
                                <w:b w:val="0"/>
                              </w:rPr>
                              <w:t>9</w:t>
                            </w:r>
                            <w:r w:rsidRPr="00AA2651">
                              <w:rPr>
                                <w:b w:val="0"/>
                              </w:rPr>
                              <w:t xml:space="preserve"> г. № </w:t>
                            </w:r>
                            <w:r>
                              <w:rPr>
                                <w:b w:val="0"/>
                              </w:rPr>
                              <w:t>197</w:t>
                            </w:r>
                          </w:p>
                          <w:p w:rsidR="00E848DB" w:rsidRDefault="00E848DB" w:rsidP="00B7535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5pt;margin-top:6.5pt;width:245.35pt;height:18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" stroked="f">
                <v:textbox style="mso-fit-shape-to-text:t">
                  <w:txbxContent>
                    <w:p w:rsidR="00E848DB" w:rsidRDefault="00E848DB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    </w:t>
                      </w:r>
                      <w:r>
                        <w:rPr>
                          <w:b/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E848DB" w:rsidRPr="009020A9" w:rsidRDefault="00E848DB" w:rsidP="00B7535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ЧЕЛНО-ВЕРШИНЫ</w:t>
                      </w:r>
                    </w:p>
                    <w:p w:rsidR="00E848DB" w:rsidRPr="00E848DB" w:rsidRDefault="00E848DB" w:rsidP="00E848DB">
                      <w:pPr>
                        <w:pStyle w:val="2"/>
                        <w:numPr>
                          <w:ilvl w:val="1"/>
                          <w:numId w:val="7"/>
                        </w:numPr>
                        <w:suppressAutoHyphens/>
                        <w:rPr>
                          <w:b/>
                        </w:rPr>
                      </w:pPr>
                      <w:r w:rsidRPr="00E848DB">
                        <w:rPr>
                          <w:b/>
                        </w:rPr>
                        <w:t xml:space="preserve">муниципального района            </w:t>
                      </w:r>
                    </w:p>
                    <w:p w:rsidR="00E848DB" w:rsidRPr="00E848DB" w:rsidRDefault="00E848DB" w:rsidP="00B7535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E848DB">
                        <w:rPr>
                          <w:b/>
                          <w:sz w:val="32"/>
                          <w:szCs w:val="32"/>
                          <w:lang w:eastAsia="ar-SA"/>
                        </w:rPr>
                        <w:t>Челно-Вершинский</w:t>
                      </w:r>
                    </w:p>
                    <w:p w:rsidR="00E848DB" w:rsidRPr="00E848DB" w:rsidRDefault="00E848DB" w:rsidP="00B75352">
                      <w:pPr>
                        <w:jc w:val="center"/>
                        <w:rPr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E848DB">
                        <w:rPr>
                          <w:b/>
                          <w:sz w:val="32"/>
                          <w:szCs w:val="32"/>
                          <w:lang w:eastAsia="ar-SA"/>
                        </w:rPr>
                        <w:t>Самарской области</w:t>
                      </w:r>
                    </w:p>
                    <w:p w:rsidR="00E848DB" w:rsidRPr="00E848DB" w:rsidRDefault="00E848DB" w:rsidP="00B7535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E848DB" w:rsidRPr="00393E64" w:rsidRDefault="00E848DB" w:rsidP="00B7535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3E64">
                        <w:rPr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E848DB" w:rsidRDefault="00E848DB" w:rsidP="00B75352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E848DB" w:rsidRPr="00AA2651" w:rsidRDefault="00E848DB" w:rsidP="00B75352">
                      <w:pPr>
                        <w:pStyle w:val="a6"/>
                        <w:rPr>
                          <w:b w:val="0"/>
                        </w:rPr>
                      </w:pPr>
                      <w:r w:rsidRPr="00AA2651">
                        <w:rPr>
                          <w:b w:val="0"/>
                        </w:rPr>
                        <w:t xml:space="preserve">от </w:t>
                      </w:r>
                      <w:r>
                        <w:rPr>
                          <w:b w:val="0"/>
                        </w:rPr>
                        <w:t xml:space="preserve">30 декабря </w:t>
                      </w:r>
                      <w:r w:rsidRPr="00AA2651">
                        <w:rPr>
                          <w:b w:val="0"/>
                        </w:rPr>
                        <w:t>201</w:t>
                      </w:r>
                      <w:r>
                        <w:rPr>
                          <w:b w:val="0"/>
                        </w:rPr>
                        <w:t>9</w:t>
                      </w:r>
                      <w:r w:rsidRPr="00AA2651">
                        <w:rPr>
                          <w:b w:val="0"/>
                        </w:rPr>
                        <w:t xml:space="preserve"> г. № </w:t>
                      </w:r>
                      <w:r>
                        <w:rPr>
                          <w:b w:val="0"/>
                        </w:rPr>
                        <w:t>197</w:t>
                      </w:r>
                    </w:p>
                    <w:p w:rsidR="00E848DB" w:rsidRDefault="00E848DB" w:rsidP="00B75352"/>
                  </w:txbxContent>
                </v:textbox>
              </v:shape>
            </w:pict>
          </mc:Fallback>
        </mc:AlternateContent>
      </w:r>
    </w:p>
    <w:p w:rsidR="00E848DB" w:rsidRDefault="00E848DB" w:rsidP="00A46B02">
      <w:pPr>
        <w:rPr>
          <w:sz w:val="28"/>
          <w:szCs w:val="28"/>
        </w:rPr>
      </w:pPr>
    </w:p>
    <w:p w:rsidR="00E848DB" w:rsidRDefault="00E848DB" w:rsidP="00A46B02">
      <w:pPr>
        <w:rPr>
          <w:sz w:val="28"/>
          <w:szCs w:val="28"/>
        </w:rPr>
      </w:pPr>
    </w:p>
    <w:p w:rsidR="00E848DB" w:rsidRDefault="00E848DB" w:rsidP="00A46B02">
      <w:pPr>
        <w:rPr>
          <w:sz w:val="28"/>
          <w:szCs w:val="28"/>
        </w:rPr>
      </w:pPr>
    </w:p>
    <w:p w:rsidR="00E848DB" w:rsidRDefault="00E848DB" w:rsidP="00A46B02">
      <w:pPr>
        <w:rPr>
          <w:sz w:val="28"/>
          <w:szCs w:val="28"/>
        </w:rPr>
      </w:pPr>
    </w:p>
    <w:p w:rsidR="00E848DB" w:rsidRDefault="00E848DB" w:rsidP="00A46B02">
      <w:pPr>
        <w:rPr>
          <w:sz w:val="28"/>
          <w:szCs w:val="28"/>
        </w:rPr>
      </w:pPr>
    </w:p>
    <w:p w:rsidR="00E848DB" w:rsidRDefault="00E848DB" w:rsidP="00A46B02">
      <w:pPr>
        <w:rPr>
          <w:sz w:val="28"/>
          <w:szCs w:val="28"/>
        </w:rPr>
      </w:pPr>
    </w:p>
    <w:p w:rsidR="00E848DB" w:rsidRDefault="00E848DB" w:rsidP="00A46B02">
      <w:pPr>
        <w:rPr>
          <w:sz w:val="28"/>
          <w:szCs w:val="28"/>
        </w:rPr>
      </w:pPr>
    </w:p>
    <w:p w:rsidR="00E848DB" w:rsidRDefault="00E848DB" w:rsidP="00A46B02">
      <w:pPr>
        <w:rPr>
          <w:sz w:val="28"/>
          <w:szCs w:val="28"/>
        </w:rPr>
      </w:pPr>
      <w:bookmarkStart w:id="0" w:name="_GoBack"/>
      <w:bookmarkEnd w:id="0"/>
    </w:p>
    <w:p w:rsidR="00E848DB" w:rsidRDefault="00E848DB" w:rsidP="00A46B02">
      <w:pPr>
        <w:rPr>
          <w:sz w:val="28"/>
          <w:szCs w:val="28"/>
        </w:rPr>
      </w:pPr>
    </w:p>
    <w:p w:rsidR="00E848DB" w:rsidRDefault="00E848DB" w:rsidP="00A46B02">
      <w:pPr>
        <w:rPr>
          <w:sz w:val="28"/>
          <w:szCs w:val="28"/>
        </w:rPr>
      </w:pPr>
    </w:p>
    <w:p w:rsidR="00E848DB" w:rsidRDefault="00E848DB" w:rsidP="00A46B02">
      <w:pPr>
        <w:rPr>
          <w:sz w:val="28"/>
          <w:szCs w:val="28"/>
        </w:rPr>
      </w:pPr>
    </w:p>
    <w:p w:rsidR="00DE62BD" w:rsidRDefault="00DE62BD" w:rsidP="000E4D54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DE62BD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Pr="00DE62BD">
        <w:rPr>
          <w:sz w:val="28"/>
          <w:szCs w:val="28"/>
        </w:rPr>
        <w:t xml:space="preserve"> исполнения бюджета сельско</w:t>
      </w:r>
      <w:r>
        <w:rPr>
          <w:sz w:val="28"/>
          <w:szCs w:val="28"/>
        </w:rPr>
        <w:t>го</w:t>
      </w:r>
      <w:r w:rsidRPr="00DE62B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A46B02" w:rsidRDefault="002C27A4" w:rsidP="000E4D54">
      <w:pPr>
        <w:rPr>
          <w:sz w:val="28"/>
          <w:szCs w:val="28"/>
        </w:rPr>
      </w:pPr>
      <w:r>
        <w:rPr>
          <w:sz w:val="28"/>
          <w:szCs w:val="28"/>
        </w:rPr>
        <w:t>Челно-Вершины</w:t>
      </w:r>
      <w:r w:rsidR="00DE62BD" w:rsidRPr="00DE62BD">
        <w:rPr>
          <w:sz w:val="28"/>
          <w:szCs w:val="28"/>
        </w:rPr>
        <w:t xml:space="preserve"> </w:t>
      </w:r>
      <w:r w:rsidR="00DE62BD">
        <w:rPr>
          <w:sz w:val="28"/>
          <w:szCs w:val="28"/>
        </w:rPr>
        <w:t xml:space="preserve">муниципального района Челно-Вершинский Самарской области </w:t>
      </w:r>
      <w:r w:rsidR="00DE62BD" w:rsidRPr="00DE62BD">
        <w:rPr>
          <w:sz w:val="28"/>
          <w:szCs w:val="28"/>
        </w:rPr>
        <w:t xml:space="preserve">по расходам и источникам финансирования дефицита бюджета </w:t>
      </w:r>
    </w:p>
    <w:p w:rsidR="00A46B02" w:rsidRDefault="00A46B02" w:rsidP="000E4D54">
      <w:pPr>
        <w:rPr>
          <w:sz w:val="28"/>
          <w:szCs w:val="28"/>
        </w:rPr>
      </w:pPr>
    </w:p>
    <w:p w:rsidR="009E6FB9" w:rsidRDefault="00776AC3" w:rsidP="00E848DB">
      <w:pPr>
        <w:spacing w:line="276" w:lineRule="auto"/>
        <w:ind w:firstLine="709"/>
        <w:jc w:val="both"/>
        <w:rPr>
          <w:sz w:val="28"/>
          <w:szCs w:val="28"/>
        </w:rPr>
      </w:pPr>
      <w:r w:rsidRPr="00776AC3">
        <w:rPr>
          <w:color w:val="2C2C2C"/>
          <w:sz w:val="28"/>
          <w:szCs w:val="28"/>
          <w:shd w:val="clear" w:color="auto" w:fill="FFFFFF"/>
        </w:rPr>
        <w:t>В соответствии со статьями 219, 219.2 Бюджетного кодекса Российской Федерации, в целях реализации бюджетных полномо</w:t>
      </w:r>
      <w:r w:rsidR="00C34B91">
        <w:rPr>
          <w:color w:val="2C2C2C"/>
          <w:sz w:val="28"/>
          <w:szCs w:val="28"/>
          <w:shd w:val="clear" w:color="auto" w:fill="FFFFFF"/>
        </w:rPr>
        <w:t>чий муниципального образования</w:t>
      </w:r>
      <w:r w:rsidRPr="00776AC3">
        <w:rPr>
          <w:color w:val="2C2C2C"/>
          <w:sz w:val="28"/>
          <w:szCs w:val="28"/>
          <w:shd w:val="clear" w:color="auto" w:fill="FFFFFF"/>
        </w:rPr>
        <w:t xml:space="preserve">, </w:t>
      </w:r>
      <w:r w:rsidRPr="00776AC3">
        <w:rPr>
          <w:sz w:val="28"/>
          <w:szCs w:val="28"/>
        </w:rPr>
        <w:t xml:space="preserve">администрация </w:t>
      </w:r>
      <w:r w:rsidR="009E6FB9">
        <w:rPr>
          <w:sz w:val="28"/>
          <w:szCs w:val="28"/>
        </w:rPr>
        <w:t xml:space="preserve">сельского поселения </w:t>
      </w:r>
      <w:r w:rsidR="002C27A4">
        <w:rPr>
          <w:sz w:val="28"/>
          <w:szCs w:val="28"/>
        </w:rPr>
        <w:t>Челно-Вершины</w:t>
      </w:r>
      <w:r w:rsidR="009E6FB9">
        <w:rPr>
          <w:sz w:val="28"/>
          <w:szCs w:val="28"/>
        </w:rPr>
        <w:t xml:space="preserve"> муниципального района Челно-Вершинский</w:t>
      </w:r>
      <w:r w:rsidRPr="00776AC3">
        <w:rPr>
          <w:sz w:val="28"/>
          <w:szCs w:val="28"/>
        </w:rPr>
        <w:t xml:space="preserve">  </w:t>
      </w:r>
      <w:r w:rsidR="009E6FB9">
        <w:rPr>
          <w:sz w:val="28"/>
          <w:szCs w:val="28"/>
        </w:rPr>
        <w:t xml:space="preserve">                   </w:t>
      </w:r>
    </w:p>
    <w:p w:rsidR="00E848DB" w:rsidRDefault="009E6FB9" w:rsidP="00E848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76AC3" w:rsidRPr="00776AC3" w:rsidRDefault="00776AC3" w:rsidP="00E848DB">
      <w:pPr>
        <w:spacing w:line="276" w:lineRule="auto"/>
        <w:ind w:firstLine="709"/>
        <w:jc w:val="center"/>
        <w:rPr>
          <w:color w:val="2C2C2C"/>
          <w:sz w:val="28"/>
          <w:szCs w:val="28"/>
          <w:shd w:val="clear" w:color="auto" w:fill="FFFFFF"/>
        </w:rPr>
      </w:pPr>
      <w:r w:rsidRPr="00776AC3">
        <w:rPr>
          <w:sz w:val="28"/>
          <w:szCs w:val="28"/>
        </w:rPr>
        <w:t>ПОСТАНОВЛЯЕТ:</w:t>
      </w:r>
    </w:p>
    <w:p w:rsidR="00776AC3" w:rsidRPr="00776AC3" w:rsidRDefault="00776AC3" w:rsidP="00E848DB">
      <w:pPr>
        <w:spacing w:line="276" w:lineRule="auto"/>
        <w:ind w:firstLine="709"/>
        <w:jc w:val="both"/>
        <w:rPr>
          <w:color w:val="2C2C2C"/>
          <w:sz w:val="28"/>
          <w:szCs w:val="28"/>
          <w:shd w:val="clear" w:color="auto" w:fill="FFFFFF"/>
        </w:rPr>
      </w:pPr>
    </w:p>
    <w:p w:rsidR="00776AC3" w:rsidRDefault="00776AC3" w:rsidP="00E848DB">
      <w:pPr>
        <w:numPr>
          <w:ilvl w:val="0"/>
          <w:numId w:val="9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9E6FB9">
        <w:rPr>
          <w:color w:val="2C2C2C"/>
          <w:sz w:val="28"/>
          <w:szCs w:val="28"/>
          <w:shd w:val="clear" w:color="auto" w:fill="FFFFFF"/>
        </w:rPr>
        <w:t xml:space="preserve">Утвердить </w:t>
      </w:r>
      <w:r w:rsidR="009E6FB9">
        <w:rPr>
          <w:color w:val="2C2C2C"/>
          <w:sz w:val="28"/>
          <w:szCs w:val="28"/>
          <w:shd w:val="clear" w:color="auto" w:fill="FFFFFF"/>
        </w:rPr>
        <w:t>Порядок</w:t>
      </w:r>
      <w:r w:rsidRPr="009E6FB9">
        <w:rPr>
          <w:smallCaps/>
          <w:sz w:val="28"/>
          <w:szCs w:val="28"/>
        </w:rPr>
        <w:t xml:space="preserve"> </w:t>
      </w:r>
      <w:r w:rsidRPr="009E6FB9">
        <w:rPr>
          <w:sz w:val="28"/>
          <w:szCs w:val="28"/>
        </w:rPr>
        <w:t xml:space="preserve">исполнения бюджета </w:t>
      </w:r>
      <w:r w:rsidR="00DE62BD" w:rsidRPr="00DE62BD">
        <w:rPr>
          <w:sz w:val="28"/>
          <w:szCs w:val="28"/>
        </w:rPr>
        <w:t>сельского поселения</w:t>
      </w:r>
      <w:r w:rsidR="00E848DB">
        <w:rPr>
          <w:sz w:val="28"/>
          <w:szCs w:val="28"/>
        </w:rPr>
        <w:t xml:space="preserve"> </w:t>
      </w:r>
      <w:r w:rsidR="002C27A4">
        <w:rPr>
          <w:sz w:val="28"/>
          <w:szCs w:val="28"/>
        </w:rPr>
        <w:t>Челно-Вершины</w:t>
      </w:r>
      <w:r w:rsidR="00DE62BD" w:rsidRPr="00DE62BD">
        <w:rPr>
          <w:sz w:val="28"/>
          <w:szCs w:val="28"/>
        </w:rPr>
        <w:t xml:space="preserve"> муниципального района Челно-Вершинский Самарской области по расходам и источникам финансирования дефицита бюджета</w:t>
      </w:r>
      <w:r w:rsidR="00E848DB">
        <w:rPr>
          <w:sz w:val="28"/>
          <w:szCs w:val="28"/>
        </w:rPr>
        <w:t xml:space="preserve"> (</w:t>
      </w:r>
      <w:r w:rsidRPr="009E6FB9">
        <w:rPr>
          <w:sz w:val="28"/>
          <w:szCs w:val="28"/>
        </w:rPr>
        <w:t>Прилагается</w:t>
      </w:r>
      <w:r w:rsidR="00E848DB">
        <w:rPr>
          <w:sz w:val="28"/>
          <w:szCs w:val="28"/>
        </w:rPr>
        <w:t>)</w:t>
      </w:r>
      <w:r w:rsidRPr="009E6FB9">
        <w:rPr>
          <w:sz w:val="28"/>
          <w:szCs w:val="28"/>
        </w:rPr>
        <w:t>.</w:t>
      </w:r>
    </w:p>
    <w:p w:rsidR="009E6FB9" w:rsidRDefault="009E6FB9" w:rsidP="00E848DB">
      <w:pPr>
        <w:numPr>
          <w:ilvl w:val="0"/>
          <w:numId w:val="9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9E6FB9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 w:rsidR="002C27A4">
        <w:rPr>
          <w:sz w:val="28"/>
          <w:szCs w:val="28"/>
        </w:rPr>
        <w:t>Челно-Вершины</w:t>
      </w:r>
      <w:r w:rsidRPr="009E6FB9">
        <w:rPr>
          <w:sz w:val="28"/>
          <w:szCs w:val="28"/>
        </w:rPr>
        <w:t xml:space="preserve">  муниципального района Челно-Вершинский Самарской области.</w:t>
      </w:r>
    </w:p>
    <w:p w:rsidR="009E6FB9" w:rsidRPr="009E6FB9" w:rsidRDefault="00E848DB" w:rsidP="00E848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FB9" w:rsidRPr="009E6FB9">
        <w:rPr>
          <w:sz w:val="28"/>
          <w:szCs w:val="28"/>
        </w:rPr>
        <w:t xml:space="preserve">3.  </w:t>
      </w:r>
      <w:proofErr w:type="gramStart"/>
      <w:r w:rsidR="009E6FB9" w:rsidRPr="009E6FB9">
        <w:rPr>
          <w:sz w:val="28"/>
          <w:szCs w:val="28"/>
        </w:rPr>
        <w:t>Контроль за</w:t>
      </w:r>
      <w:proofErr w:type="gramEnd"/>
      <w:r w:rsidR="009E6FB9" w:rsidRPr="009E6F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6FB9" w:rsidRPr="009E6FB9" w:rsidRDefault="009E6FB9" w:rsidP="009E6FB9">
      <w:pPr>
        <w:jc w:val="both"/>
        <w:rPr>
          <w:sz w:val="28"/>
          <w:szCs w:val="28"/>
        </w:rPr>
      </w:pPr>
    </w:p>
    <w:p w:rsidR="009E6FB9" w:rsidRPr="009E6FB9" w:rsidRDefault="009E6FB9" w:rsidP="009E6FB9">
      <w:pPr>
        <w:jc w:val="both"/>
        <w:rPr>
          <w:sz w:val="28"/>
          <w:szCs w:val="28"/>
        </w:rPr>
      </w:pPr>
    </w:p>
    <w:p w:rsidR="009E6FB9" w:rsidRPr="009E6FB9" w:rsidRDefault="009E6FB9" w:rsidP="009E6FB9">
      <w:pPr>
        <w:jc w:val="both"/>
        <w:rPr>
          <w:sz w:val="28"/>
          <w:szCs w:val="28"/>
        </w:rPr>
      </w:pPr>
    </w:p>
    <w:p w:rsidR="009E6FB9" w:rsidRPr="009E6FB9" w:rsidRDefault="009E6FB9" w:rsidP="009E6FB9">
      <w:pPr>
        <w:jc w:val="both"/>
        <w:rPr>
          <w:sz w:val="28"/>
          <w:szCs w:val="28"/>
        </w:rPr>
      </w:pPr>
    </w:p>
    <w:p w:rsidR="009E6FB9" w:rsidRPr="009E6FB9" w:rsidRDefault="009E6FB9" w:rsidP="009E6FB9">
      <w:pPr>
        <w:jc w:val="both"/>
        <w:rPr>
          <w:sz w:val="28"/>
          <w:szCs w:val="28"/>
        </w:rPr>
      </w:pPr>
    </w:p>
    <w:p w:rsidR="00E848DB" w:rsidRDefault="009E6FB9" w:rsidP="009E6FB9">
      <w:pPr>
        <w:jc w:val="both"/>
        <w:rPr>
          <w:sz w:val="28"/>
          <w:szCs w:val="28"/>
        </w:rPr>
      </w:pPr>
      <w:r w:rsidRPr="009E6FB9">
        <w:rPr>
          <w:sz w:val="28"/>
          <w:szCs w:val="28"/>
        </w:rPr>
        <w:t xml:space="preserve">Глава сельского поселения </w:t>
      </w:r>
    </w:p>
    <w:p w:rsidR="009E6FB9" w:rsidRPr="009E6FB9" w:rsidRDefault="002C27A4" w:rsidP="009E6FB9">
      <w:pPr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Челно-Вершины</w:t>
      </w:r>
      <w:r w:rsidR="00E848DB">
        <w:rPr>
          <w:sz w:val="28"/>
          <w:szCs w:val="28"/>
        </w:rPr>
        <w:t xml:space="preserve">                                                        </w:t>
      </w:r>
      <w:r w:rsidR="009E6FB9" w:rsidRPr="009E6FB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Ухтверов С.А.</w:t>
      </w:r>
      <w:r w:rsidR="009E6FB9" w:rsidRPr="009E6FB9">
        <w:rPr>
          <w:sz w:val="28"/>
          <w:szCs w:val="28"/>
        </w:rPr>
        <w:t xml:space="preserve">                                                  </w:t>
      </w:r>
    </w:p>
    <w:p w:rsidR="009E6FB9" w:rsidRPr="009E6FB9" w:rsidRDefault="009E6FB9" w:rsidP="009E6FB9">
      <w:pPr>
        <w:jc w:val="both"/>
        <w:rPr>
          <w:sz w:val="28"/>
          <w:szCs w:val="28"/>
        </w:rPr>
      </w:pPr>
    </w:p>
    <w:p w:rsidR="009E6FB9" w:rsidRPr="009E6FB9" w:rsidRDefault="009E6FB9" w:rsidP="009E6FB9">
      <w:pPr>
        <w:jc w:val="both"/>
        <w:rPr>
          <w:sz w:val="28"/>
          <w:szCs w:val="28"/>
        </w:rPr>
      </w:pPr>
    </w:p>
    <w:p w:rsidR="00776AC3" w:rsidRDefault="00776AC3" w:rsidP="000E4D54">
      <w:pPr>
        <w:jc w:val="both"/>
        <w:rPr>
          <w:sz w:val="28"/>
          <w:szCs w:val="28"/>
        </w:rPr>
      </w:pPr>
    </w:p>
    <w:p w:rsidR="009E6FB9" w:rsidRPr="000E4D54" w:rsidRDefault="009E6FB9" w:rsidP="000E4D54">
      <w:pPr>
        <w:jc w:val="both"/>
        <w:rPr>
          <w:smallCaps/>
          <w:sz w:val="28"/>
          <w:szCs w:val="28"/>
        </w:rPr>
      </w:pPr>
    </w:p>
    <w:p w:rsidR="00DE62BD" w:rsidRDefault="00DE62BD" w:rsidP="00045C8C">
      <w:pPr>
        <w:jc w:val="right"/>
        <w:rPr>
          <w:sz w:val="28"/>
          <w:szCs w:val="28"/>
        </w:rPr>
      </w:pPr>
    </w:p>
    <w:p w:rsidR="00DE62BD" w:rsidRDefault="00DE62BD" w:rsidP="00045C8C">
      <w:pPr>
        <w:jc w:val="right"/>
        <w:rPr>
          <w:sz w:val="28"/>
          <w:szCs w:val="28"/>
        </w:rPr>
      </w:pPr>
    </w:p>
    <w:p w:rsidR="00541E7A" w:rsidRPr="00F01FAE" w:rsidRDefault="00541E7A" w:rsidP="00045C8C">
      <w:pPr>
        <w:jc w:val="right"/>
        <w:rPr>
          <w:sz w:val="28"/>
          <w:szCs w:val="28"/>
        </w:rPr>
      </w:pPr>
      <w:r w:rsidRPr="00F01FAE">
        <w:rPr>
          <w:sz w:val="28"/>
          <w:szCs w:val="28"/>
        </w:rPr>
        <w:lastRenderedPageBreak/>
        <w:t xml:space="preserve">    УТВЕРЖДЕН</w:t>
      </w:r>
    </w:p>
    <w:p w:rsidR="00541E7A" w:rsidRPr="00F01FAE" w:rsidRDefault="00541E7A" w:rsidP="00045C8C">
      <w:pPr>
        <w:tabs>
          <w:tab w:val="left" w:pos="5040"/>
        </w:tabs>
        <w:jc w:val="right"/>
        <w:rPr>
          <w:sz w:val="28"/>
          <w:szCs w:val="28"/>
        </w:rPr>
      </w:pPr>
      <w:r w:rsidRPr="00F01FAE">
        <w:rPr>
          <w:sz w:val="28"/>
          <w:szCs w:val="28"/>
        </w:rPr>
        <w:t xml:space="preserve">                                                                          постановлением  администрации    </w:t>
      </w:r>
    </w:p>
    <w:p w:rsidR="00C34B91" w:rsidRDefault="00541E7A" w:rsidP="00045C8C">
      <w:pPr>
        <w:tabs>
          <w:tab w:val="left" w:pos="3300"/>
          <w:tab w:val="right" w:pos="9864"/>
        </w:tabs>
        <w:jc w:val="right"/>
        <w:rPr>
          <w:sz w:val="28"/>
          <w:szCs w:val="28"/>
        </w:rPr>
      </w:pPr>
      <w:r w:rsidRPr="00F01FAE">
        <w:rPr>
          <w:sz w:val="28"/>
          <w:szCs w:val="28"/>
        </w:rPr>
        <w:tab/>
        <w:t xml:space="preserve">                           сельского поселения</w:t>
      </w:r>
      <w:r w:rsidR="00DE62BD">
        <w:rPr>
          <w:sz w:val="28"/>
          <w:szCs w:val="28"/>
        </w:rPr>
        <w:t xml:space="preserve"> </w:t>
      </w:r>
    </w:p>
    <w:p w:rsidR="00541E7A" w:rsidRPr="00F01FAE" w:rsidRDefault="002C27A4" w:rsidP="00045C8C">
      <w:pPr>
        <w:tabs>
          <w:tab w:val="left" w:pos="3300"/>
          <w:tab w:val="right" w:pos="98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Челно-Вершины</w:t>
      </w:r>
    </w:p>
    <w:p w:rsidR="00541E7A" w:rsidRPr="00A1663A" w:rsidRDefault="00541E7A" w:rsidP="00045C8C">
      <w:pPr>
        <w:jc w:val="right"/>
      </w:pPr>
      <w:r w:rsidRPr="00A1663A">
        <w:rPr>
          <w:sz w:val="28"/>
          <w:szCs w:val="28"/>
        </w:rPr>
        <w:t xml:space="preserve">                                                                          </w:t>
      </w:r>
      <w:r w:rsidR="00F8392E">
        <w:rPr>
          <w:sz w:val="28"/>
          <w:szCs w:val="28"/>
        </w:rPr>
        <w:t>о</w:t>
      </w:r>
      <w:r w:rsidRPr="00A1663A">
        <w:rPr>
          <w:sz w:val="28"/>
          <w:szCs w:val="28"/>
        </w:rPr>
        <w:t>т</w:t>
      </w:r>
      <w:r w:rsidR="00F8392E">
        <w:rPr>
          <w:sz w:val="28"/>
          <w:szCs w:val="28"/>
        </w:rPr>
        <w:t xml:space="preserve"> </w:t>
      </w:r>
      <w:r w:rsidR="00DE62BD">
        <w:rPr>
          <w:sz w:val="28"/>
          <w:szCs w:val="28"/>
        </w:rPr>
        <w:t>30</w:t>
      </w:r>
      <w:r w:rsidR="00F8392E">
        <w:rPr>
          <w:sz w:val="28"/>
          <w:szCs w:val="28"/>
        </w:rPr>
        <w:t xml:space="preserve">.12.2019 </w:t>
      </w:r>
      <w:r w:rsidRPr="00A1663A">
        <w:rPr>
          <w:sz w:val="28"/>
          <w:szCs w:val="28"/>
        </w:rPr>
        <w:t>№</w:t>
      </w:r>
      <w:r w:rsidR="00C34B91">
        <w:rPr>
          <w:sz w:val="28"/>
          <w:szCs w:val="28"/>
        </w:rPr>
        <w:t>124</w:t>
      </w:r>
      <w:r w:rsidR="00311F30" w:rsidRPr="00A1663A">
        <w:rPr>
          <w:sz w:val="28"/>
          <w:szCs w:val="28"/>
        </w:rPr>
        <w:t xml:space="preserve">                </w:t>
      </w:r>
      <w:r w:rsidRPr="00A1663A">
        <w:rPr>
          <w:sz w:val="28"/>
          <w:szCs w:val="28"/>
        </w:rPr>
        <w:t xml:space="preserve">            </w:t>
      </w:r>
    </w:p>
    <w:p w:rsidR="00541E7A" w:rsidRDefault="00541E7A" w:rsidP="00045C8C">
      <w:pPr>
        <w:jc w:val="right"/>
      </w:pPr>
    </w:p>
    <w:p w:rsidR="00541E7A" w:rsidRDefault="00541E7A" w:rsidP="00541E7A"/>
    <w:p w:rsidR="00541E7A" w:rsidRPr="00E77F71" w:rsidRDefault="00541E7A" w:rsidP="00541E7A">
      <w:pPr>
        <w:ind w:firstLine="851"/>
        <w:jc w:val="center"/>
        <w:rPr>
          <w:b/>
          <w:smallCaps/>
          <w:sz w:val="28"/>
          <w:szCs w:val="28"/>
        </w:rPr>
      </w:pPr>
      <w:r w:rsidRPr="00E77F71">
        <w:rPr>
          <w:b/>
          <w:smallCaps/>
          <w:sz w:val="28"/>
          <w:szCs w:val="28"/>
        </w:rPr>
        <w:t>ПОРЯДОК</w:t>
      </w:r>
    </w:p>
    <w:p w:rsidR="00541E7A" w:rsidRDefault="00541E7A" w:rsidP="00541E7A">
      <w:pPr>
        <w:ind w:firstLine="851"/>
        <w:jc w:val="center"/>
        <w:rPr>
          <w:b/>
          <w:sz w:val="28"/>
          <w:szCs w:val="28"/>
        </w:rPr>
      </w:pPr>
      <w:r w:rsidRPr="00E77F71">
        <w:rPr>
          <w:b/>
          <w:sz w:val="28"/>
          <w:szCs w:val="28"/>
        </w:rPr>
        <w:t xml:space="preserve">исполнения бюджета </w:t>
      </w:r>
      <w:r>
        <w:rPr>
          <w:b/>
          <w:sz w:val="28"/>
          <w:szCs w:val="28"/>
        </w:rPr>
        <w:t xml:space="preserve"> </w:t>
      </w:r>
      <w:r w:rsidR="00DE62BD">
        <w:rPr>
          <w:b/>
          <w:sz w:val="28"/>
          <w:szCs w:val="28"/>
        </w:rPr>
        <w:t>сельского</w:t>
      </w:r>
      <w:r w:rsidRPr="00E77F71">
        <w:rPr>
          <w:b/>
          <w:sz w:val="28"/>
          <w:szCs w:val="28"/>
        </w:rPr>
        <w:t xml:space="preserve"> поселени</w:t>
      </w:r>
      <w:r w:rsidR="00DE62BD">
        <w:rPr>
          <w:b/>
          <w:sz w:val="28"/>
          <w:szCs w:val="28"/>
        </w:rPr>
        <w:t xml:space="preserve">я </w:t>
      </w:r>
      <w:r w:rsidR="002C27A4">
        <w:rPr>
          <w:b/>
          <w:sz w:val="28"/>
          <w:szCs w:val="28"/>
        </w:rPr>
        <w:t>Челно-Вершины</w:t>
      </w:r>
      <w:r w:rsidR="00DE62BD">
        <w:rPr>
          <w:b/>
          <w:sz w:val="28"/>
          <w:szCs w:val="28"/>
        </w:rPr>
        <w:t xml:space="preserve"> муниципального района Челно-Вершинский Самарской области </w:t>
      </w:r>
      <w:r w:rsidRPr="00E77F71">
        <w:rPr>
          <w:b/>
          <w:sz w:val="28"/>
          <w:szCs w:val="28"/>
        </w:rPr>
        <w:t xml:space="preserve">по расходам и источникам финансирования дефицита бюджета </w:t>
      </w:r>
    </w:p>
    <w:p w:rsidR="00DE62BD" w:rsidRPr="00E77F71" w:rsidRDefault="00DE62BD" w:rsidP="00541E7A">
      <w:pPr>
        <w:ind w:firstLine="851"/>
        <w:jc w:val="center"/>
        <w:rPr>
          <w:color w:val="FF0000"/>
          <w:sz w:val="28"/>
          <w:szCs w:val="28"/>
        </w:rPr>
      </w:pPr>
    </w:p>
    <w:p w:rsidR="00541E7A" w:rsidRPr="00E77F71" w:rsidRDefault="00E1126D" w:rsidP="000B2AE8">
      <w:pPr>
        <w:numPr>
          <w:ilvl w:val="0"/>
          <w:numId w:val="1"/>
        </w:numPr>
        <w:tabs>
          <w:tab w:val="clear" w:pos="135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41E7A" w:rsidRPr="00E77F71">
        <w:rPr>
          <w:sz w:val="28"/>
          <w:szCs w:val="28"/>
        </w:rPr>
        <w:t xml:space="preserve">Настоящий Порядок разработан в целях исполнения бюджета </w:t>
      </w:r>
      <w:r w:rsidR="000B2AE8" w:rsidRPr="000B2AE8">
        <w:rPr>
          <w:sz w:val="28"/>
          <w:szCs w:val="28"/>
        </w:rPr>
        <w:t xml:space="preserve">сельского поселения </w:t>
      </w:r>
      <w:r w:rsidR="002C27A4">
        <w:rPr>
          <w:sz w:val="28"/>
          <w:szCs w:val="28"/>
        </w:rPr>
        <w:t>Челно-Вершины</w:t>
      </w:r>
      <w:r w:rsidR="000B2AE8" w:rsidRPr="000B2AE8">
        <w:rPr>
          <w:sz w:val="28"/>
          <w:szCs w:val="28"/>
        </w:rPr>
        <w:t xml:space="preserve"> муниципального района Челно-Вершинский</w:t>
      </w:r>
      <w:r w:rsidR="000B2AE8">
        <w:rPr>
          <w:sz w:val="28"/>
          <w:szCs w:val="28"/>
        </w:rPr>
        <w:t xml:space="preserve"> Самарской области</w:t>
      </w:r>
      <w:r w:rsidR="00541E7A" w:rsidRPr="00E77F71">
        <w:rPr>
          <w:sz w:val="28"/>
          <w:szCs w:val="28"/>
        </w:rPr>
        <w:t>, статей 219, 219</w:t>
      </w:r>
      <w:r w:rsidR="00541E7A" w:rsidRPr="00A62292">
        <w:rPr>
          <w:color w:val="000000"/>
          <w:sz w:val="28"/>
          <w:szCs w:val="28"/>
        </w:rPr>
        <w:t>, 226, 242</w:t>
      </w:r>
      <w:r w:rsidR="00541E7A" w:rsidRPr="00E77F71">
        <w:rPr>
          <w:sz w:val="28"/>
          <w:szCs w:val="28"/>
        </w:rPr>
        <w:t xml:space="preserve"> Бюджетного кодекса Российской Федерации, Положени</w:t>
      </w:r>
      <w:r w:rsidR="00541E7A">
        <w:rPr>
          <w:sz w:val="28"/>
          <w:szCs w:val="28"/>
        </w:rPr>
        <w:t>ем</w:t>
      </w:r>
      <w:r w:rsidR="00541E7A" w:rsidRPr="00E77F71">
        <w:rPr>
          <w:sz w:val="28"/>
          <w:szCs w:val="28"/>
        </w:rPr>
        <w:t xml:space="preserve"> о бюджетном процессе</w:t>
      </w:r>
      <w:r w:rsidR="000B2AE8">
        <w:rPr>
          <w:sz w:val="28"/>
          <w:szCs w:val="28"/>
        </w:rPr>
        <w:t xml:space="preserve"> в сельском поселении </w:t>
      </w:r>
      <w:r w:rsidR="002C27A4">
        <w:rPr>
          <w:sz w:val="28"/>
          <w:szCs w:val="28"/>
        </w:rPr>
        <w:t>Челно-Вершины</w:t>
      </w:r>
      <w:r w:rsidR="000B2AE8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541E7A">
        <w:rPr>
          <w:sz w:val="28"/>
          <w:szCs w:val="28"/>
        </w:rPr>
        <w:t>, утвержденным</w:t>
      </w:r>
      <w:r w:rsidR="00541E7A" w:rsidRPr="00E77F71">
        <w:rPr>
          <w:sz w:val="28"/>
          <w:szCs w:val="28"/>
        </w:rPr>
        <w:t xml:space="preserve"> </w:t>
      </w:r>
      <w:r w:rsidR="00541E7A">
        <w:rPr>
          <w:sz w:val="28"/>
          <w:szCs w:val="28"/>
        </w:rPr>
        <w:t xml:space="preserve">решением </w:t>
      </w:r>
      <w:r w:rsidR="000B2AE8">
        <w:rPr>
          <w:sz w:val="28"/>
          <w:szCs w:val="28"/>
        </w:rPr>
        <w:t xml:space="preserve">Собрания представителей сельского поселения </w:t>
      </w:r>
      <w:r w:rsidR="002C27A4">
        <w:rPr>
          <w:sz w:val="28"/>
          <w:szCs w:val="28"/>
        </w:rPr>
        <w:t>Челно-Вершины</w:t>
      </w:r>
      <w:r w:rsidR="00541E7A">
        <w:rPr>
          <w:sz w:val="28"/>
          <w:szCs w:val="28"/>
        </w:rPr>
        <w:t xml:space="preserve"> от </w:t>
      </w:r>
      <w:r w:rsidR="007D5E36" w:rsidRPr="007D5E36">
        <w:rPr>
          <w:sz w:val="28"/>
          <w:szCs w:val="28"/>
        </w:rPr>
        <w:t>3</w:t>
      </w:r>
      <w:r w:rsidR="000B2AE8" w:rsidRPr="007D5E36">
        <w:rPr>
          <w:sz w:val="28"/>
          <w:szCs w:val="28"/>
        </w:rPr>
        <w:t>0</w:t>
      </w:r>
      <w:r w:rsidR="00A1663A" w:rsidRPr="007D5E36">
        <w:rPr>
          <w:sz w:val="28"/>
          <w:szCs w:val="28"/>
        </w:rPr>
        <w:t>.1</w:t>
      </w:r>
      <w:r w:rsidR="007D5E36" w:rsidRPr="007D5E36">
        <w:rPr>
          <w:sz w:val="28"/>
          <w:szCs w:val="28"/>
        </w:rPr>
        <w:t>2</w:t>
      </w:r>
      <w:r w:rsidR="00A1663A" w:rsidRPr="007D5E36">
        <w:rPr>
          <w:sz w:val="28"/>
          <w:szCs w:val="28"/>
        </w:rPr>
        <w:t>.1</w:t>
      </w:r>
      <w:r w:rsidR="000B2AE8" w:rsidRPr="007D5E36">
        <w:rPr>
          <w:sz w:val="28"/>
          <w:szCs w:val="28"/>
        </w:rPr>
        <w:t>6</w:t>
      </w:r>
      <w:r w:rsidR="00541E7A" w:rsidRPr="007D5E36">
        <w:rPr>
          <w:sz w:val="28"/>
          <w:szCs w:val="28"/>
        </w:rPr>
        <w:t xml:space="preserve"> № </w:t>
      </w:r>
      <w:r w:rsidR="000B2AE8" w:rsidRPr="007D5E36">
        <w:rPr>
          <w:sz w:val="28"/>
          <w:szCs w:val="28"/>
        </w:rPr>
        <w:t>4</w:t>
      </w:r>
      <w:r w:rsidR="007D5E36" w:rsidRPr="007D5E36">
        <w:rPr>
          <w:sz w:val="28"/>
          <w:szCs w:val="28"/>
        </w:rPr>
        <w:t>8</w:t>
      </w:r>
      <w:r w:rsidR="00541E7A">
        <w:rPr>
          <w:sz w:val="28"/>
          <w:szCs w:val="28"/>
        </w:rPr>
        <w:t xml:space="preserve"> </w:t>
      </w:r>
      <w:r w:rsidR="00541E7A" w:rsidRPr="00E77F71">
        <w:rPr>
          <w:sz w:val="28"/>
          <w:szCs w:val="28"/>
        </w:rPr>
        <w:t>и соглашени</w:t>
      </w:r>
      <w:r w:rsidR="00541E7A">
        <w:rPr>
          <w:sz w:val="28"/>
          <w:szCs w:val="28"/>
        </w:rPr>
        <w:t>ем</w:t>
      </w:r>
      <w:r w:rsidR="00541E7A" w:rsidRPr="00E77F71">
        <w:rPr>
          <w:sz w:val="28"/>
          <w:szCs w:val="28"/>
        </w:rPr>
        <w:t xml:space="preserve"> об осуществлении </w:t>
      </w:r>
      <w:r w:rsidR="000B2AE8">
        <w:rPr>
          <w:sz w:val="28"/>
          <w:szCs w:val="28"/>
        </w:rPr>
        <w:t xml:space="preserve">части полномочий </w:t>
      </w:r>
      <w:r w:rsidR="00541E7A" w:rsidRPr="00E77F71">
        <w:rPr>
          <w:sz w:val="28"/>
          <w:szCs w:val="28"/>
        </w:rPr>
        <w:t>сельского поселения</w:t>
      </w:r>
      <w:r w:rsidR="00541E7A">
        <w:rPr>
          <w:sz w:val="28"/>
          <w:szCs w:val="28"/>
        </w:rPr>
        <w:t xml:space="preserve"> </w:t>
      </w:r>
      <w:r w:rsidR="002C27A4">
        <w:rPr>
          <w:sz w:val="28"/>
          <w:szCs w:val="28"/>
        </w:rPr>
        <w:t>Челно-Вершины</w:t>
      </w:r>
      <w:r w:rsidR="000B2AE8">
        <w:rPr>
          <w:sz w:val="28"/>
          <w:szCs w:val="28"/>
        </w:rPr>
        <w:t xml:space="preserve"> по исполнению бюджета</w:t>
      </w:r>
      <w:r w:rsidR="00541E7A" w:rsidRPr="00E77F71">
        <w:rPr>
          <w:sz w:val="28"/>
          <w:szCs w:val="28"/>
        </w:rPr>
        <w:t xml:space="preserve"> от</w:t>
      </w:r>
      <w:proofErr w:type="gramEnd"/>
      <w:r w:rsidR="00541E7A" w:rsidRPr="00E77F71">
        <w:rPr>
          <w:sz w:val="28"/>
          <w:szCs w:val="28"/>
        </w:rPr>
        <w:t xml:space="preserve"> </w:t>
      </w:r>
      <w:r w:rsidR="00541E7A" w:rsidRPr="007D5E36">
        <w:rPr>
          <w:sz w:val="28"/>
          <w:szCs w:val="28"/>
        </w:rPr>
        <w:t>2</w:t>
      </w:r>
      <w:r w:rsidR="000B2AE8" w:rsidRPr="007D5E36">
        <w:rPr>
          <w:sz w:val="28"/>
          <w:szCs w:val="28"/>
        </w:rPr>
        <w:t>7</w:t>
      </w:r>
      <w:r w:rsidR="00541E7A" w:rsidRPr="007D5E36">
        <w:rPr>
          <w:sz w:val="28"/>
          <w:szCs w:val="28"/>
        </w:rPr>
        <w:t xml:space="preserve"> декабря 20</w:t>
      </w:r>
      <w:r w:rsidR="000B2AE8" w:rsidRPr="007D5E36">
        <w:rPr>
          <w:sz w:val="28"/>
          <w:szCs w:val="28"/>
        </w:rPr>
        <w:t>16</w:t>
      </w:r>
      <w:r w:rsidR="00541E7A" w:rsidRPr="007D5E36">
        <w:rPr>
          <w:sz w:val="28"/>
          <w:szCs w:val="28"/>
        </w:rPr>
        <w:t xml:space="preserve"> года №</w:t>
      </w:r>
      <w:r w:rsidR="00BC7E5B" w:rsidRPr="007D5E36">
        <w:rPr>
          <w:sz w:val="28"/>
          <w:szCs w:val="28"/>
        </w:rPr>
        <w:t xml:space="preserve"> </w:t>
      </w:r>
      <w:r w:rsidR="000B2AE8" w:rsidRPr="007D5E36">
        <w:rPr>
          <w:sz w:val="28"/>
          <w:szCs w:val="28"/>
        </w:rPr>
        <w:t>06-01/2016</w:t>
      </w:r>
      <w:r w:rsidR="00A62292">
        <w:rPr>
          <w:sz w:val="28"/>
          <w:szCs w:val="28"/>
        </w:rPr>
        <w:t xml:space="preserve"> (далее – Соглашение)</w:t>
      </w:r>
      <w:r w:rsidR="00541E7A" w:rsidRPr="00E77F71">
        <w:rPr>
          <w:sz w:val="28"/>
          <w:szCs w:val="28"/>
        </w:rPr>
        <w:t xml:space="preserve"> и устанавливает порядок исполнения бюджета </w:t>
      </w:r>
      <w:r w:rsidR="000B2AE8" w:rsidRPr="000B2AE8">
        <w:rPr>
          <w:sz w:val="28"/>
          <w:szCs w:val="28"/>
        </w:rPr>
        <w:t xml:space="preserve">сельского поселения </w:t>
      </w:r>
      <w:r w:rsidR="002C27A4">
        <w:rPr>
          <w:sz w:val="28"/>
          <w:szCs w:val="28"/>
        </w:rPr>
        <w:t>Челно-Вершины</w:t>
      </w:r>
      <w:r w:rsidR="000B2AE8" w:rsidRPr="000B2AE8">
        <w:rPr>
          <w:sz w:val="28"/>
          <w:szCs w:val="28"/>
        </w:rPr>
        <w:t xml:space="preserve"> муниципального района Челно-Вершинский </w:t>
      </w:r>
      <w:r w:rsidR="00541E7A" w:rsidRPr="00E77F71">
        <w:rPr>
          <w:sz w:val="28"/>
          <w:szCs w:val="28"/>
        </w:rPr>
        <w:t xml:space="preserve">(далее – бюджет поселения) по расходам и источникам финансирования дефицита бюджета  поселения (далее – Порядок). </w:t>
      </w:r>
    </w:p>
    <w:p w:rsidR="00541E7A" w:rsidRPr="00E77F71" w:rsidRDefault="00541E7A" w:rsidP="00541E7A">
      <w:pPr>
        <w:numPr>
          <w:ilvl w:val="0"/>
          <w:numId w:val="1"/>
        </w:numPr>
        <w:tabs>
          <w:tab w:val="clear" w:pos="135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7F71">
        <w:rPr>
          <w:sz w:val="28"/>
          <w:szCs w:val="28"/>
        </w:rPr>
        <w:t xml:space="preserve">Исполнение бюджета </w:t>
      </w:r>
      <w:r w:rsidR="000B2AE8">
        <w:rPr>
          <w:sz w:val="28"/>
          <w:szCs w:val="28"/>
        </w:rPr>
        <w:t xml:space="preserve">сельского </w:t>
      </w:r>
      <w:r w:rsidRPr="00E77F71">
        <w:rPr>
          <w:sz w:val="28"/>
          <w:szCs w:val="28"/>
        </w:rPr>
        <w:t>поселения</w:t>
      </w:r>
      <w:r w:rsidR="000B2AE8">
        <w:rPr>
          <w:sz w:val="28"/>
          <w:szCs w:val="28"/>
        </w:rPr>
        <w:t xml:space="preserve"> </w:t>
      </w:r>
      <w:r w:rsidR="002C27A4">
        <w:rPr>
          <w:sz w:val="28"/>
          <w:szCs w:val="28"/>
        </w:rPr>
        <w:t>Челно-Вершины</w:t>
      </w:r>
      <w:r w:rsidRPr="00E77F71">
        <w:rPr>
          <w:sz w:val="28"/>
          <w:szCs w:val="28"/>
        </w:rPr>
        <w:t xml:space="preserve"> </w:t>
      </w:r>
      <w:r w:rsidR="00A62292">
        <w:rPr>
          <w:sz w:val="28"/>
          <w:szCs w:val="28"/>
        </w:rPr>
        <w:t>осуществляется</w:t>
      </w:r>
      <w:r w:rsidRPr="00E77F71">
        <w:rPr>
          <w:sz w:val="28"/>
          <w:szCs w:val="28"/>
        </w:rPr>
        <w:t xml:space="preserve"> </w:t>
      </w:r>
      <w:r w:rsidR="000B2AE8">
        <w:rPr>
          <w:sz w:val="28"/>
          <w:szCs w:val="28"/>
        </w:rPr>
        <w:t xml:space="preserve">администрацией сельского поселения </w:t>
      </w:r>
      <w:r w:rsidR="002C27A4">
        <w:rPr>
          <w:sz w:val="28"/>
          <w:szCs w:val="28"/>
        </w:rPr>
        <w:t>Челно-Вершины</w:t>
      </w:r>
      <w:r w:rsidRPr="00E77F71">
        <w:rPr>
          <w:sz w:val="28"/>
          <w:szCs w:val="28"/>
        </w:rPr>
        <w:t xml:space="preserve"> на основе единства кассы и подведомственности расходов в соответствии со сводной бюджетной росписью бюджета поселения и кассовым планом.</w:t>
      </w:r>
    </w:p>
    <w:p w:rsidR="00541E7A" w:rsidRDefault="00541E7A" w:rsidP="00541E7A">
      <w:pPr>
        <w:numPr>
          <w:ilvl w:val="0"/>
          <w:numId w:val="1"/>
        </w:numPr>
        <w:tabs>
          <w:tab w:val="clear" w:pos="135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7F71">
        <w:rPr>
          <w:sz w:val="28"/>
          <w:szCs w:val="28"/>
        </w:rPr>
        <w:t>Учет операций по расходам и источникам финансирования дефицита бюджета поселения (далее – расходы), осуществляемым получателями средств бюджета поселения (далее – получатели средств), производится в соответствии с действующим бюджетным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E77F71">
        <w:rPr>
          <w:sz w:val="28"/>
          <w:szCs w:val="28"/>
        </w:rPr>
        <w:t xml:space="preserve">. </w:t>
      </w:r>
    </w:p>
    <w:p w:rsidR="00744083" w:rsidRPr="00E77F71" w:rsidRDefault="00744083" w:rsidP="00541E7A">
      <w:pPr>
        <w:numPr>
          <w:ilvl w:val="0"/>
          <w:numId w:val="1"/>
        </w:numPr>
        <w:tabs>
          <w:tab w:val="clear" w:pos="135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Кассовые выплаты из бюджета поселения осуществляются финансовым управлением с</w:t>
      </w:r>
      <w:r w:rsidR="00124FE1">
        <w:rPr>
          <w:sz w:val="28"/>
          <w:szCs w:val="28"/>
        </w:rPr>
        <w:t xml:space="preserve"> единого</w:t>
      </w:r>
      <w:r>
        <w:rPr>
          <w:sz w:val="28"/>
          <w:szCs w:val="28"/>
        </w:rPr>
        <w:t xml:space="preserve"> счета бюджета поселения, открытого финансовому управлению в Управлении Федерального казначейства по </w:t>
      </w:r>
      <w:r w:rsidR="00E1126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ФК по </w:t>
      </w:r>
      <w:r w:rsidR="00E1126D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), в пределах фактического наличия остатка денежных средств на едином счете бюджета поселения.</w:t>
      </w:r>
    </w:p>
    <w:p w:rsidR="00541E7A" w:rsidRPr="00E77F71" w:rsidRDefault="00541E7A" w:rsidP="00541E7A">
      <w:pPr>
        <w:numPr>
          <w:ilvl w:val="0"/>
          <w:numId w:val="1"/>
        </w:numPr>
        <w:tabs>
          <w:tab w:val="clear" w:pos="1350"/>
        </w:tabs>
        <w:ind w:left="0" w:firstLine="851"/>
        <w:jc w:val="both"/>
        <w:rPr>
          <w:sz w:val="28"/>
          <w:szCs w:val="28"/>
        </w:rPr>
      </w:pPr>
      <w:r w:rsidRPr="00E77F71">
        <w:rPr>
          <w:sz w:val="28"/>
          <w:szCs w:val="28"/>
        </w:rPr>
        <w:t>Исполнение бюджета поселения по расходам предусматривает:</w:t>
      </w:r>
    </w:p>
    <w:p w:rsidR="00541E7A" w:rsidRPr="00E77F71" w:rsidRDefault="00541E7A" w:rsidP="00541E7A">
      <w:pPr>
        <w:numPr>
          <w:ilvl w:val="1"/>
          <w:numId w:val="2"/>
        </w:numPr>
        <w:tabs>
          <w:tab w:val="left" w:pos="1620"/>
        </w:tabs>
        <w:ind w:left="0" w:firstLine="851"/>
        <w:jc w:val="both"/>
        <w:rPr>
          <w:sz w:val="28"/>
          <w:szCs w:val="28"/>
        </w:rPr>
      </w:pPr>
      <w:r w:rsidRPr="00E77F71">
        <w:rPr>
          <w:sz w:val="28"/>
          <w:szCs w:val="28"/>
        </w:rPr>
        <w:t xml:space="preserve">принятие </w:t>
      </w:r>
      <w:r w:rsidR="009C3DE6">
        <w:rPr>
          <w:sz w:val="28"/>
          <w:szCs w:val="28"/>
        </w:rPr>
        <w:t xml:space="preserve">и учет </w:t>
      </w:r>
      <w:r w:rsidRPr="00E77F71">
        <w:rPr>
          <w:sz w:val="28"/>
          <w:szCs w:val="28"/>
        </w:rPr>
        <w:t xml:space="preserve">бюджетных </w:t>
      </w:r>
      <w:r w:rsidR="009C3DE6">
        <w:rPr>
          <w:sz w:val="28"/>
          <w:szCs w:val="28"/>
        </w:rPr>
        <w:t>и денежных о</w:t>
      </w:r>
      <w:r w:rsidRPr="00E77F71">
        <w:rPr>
          <w:sz w:val="28"/>
          <w:szCs w:val="28"/>
        </w:rPr>
        <w:t>бязательств;</w:t>
      </w:r>
    </w:p>
    <w:p w:rsidR="00541E7A" w:rsidRPr="00E77F71" w:rsidRDefault="00541E7A" w:rsidP="00541E7A">
      <w:pPr>
        <w:numPr>
          <w:ilvl w:val="1"/>
          <w:numId w:val="2"/>
        </w:numPr>
        <w:tabs>
          <w:tab w:val="left" w:pos="1620"/>
        </w:tabs>
        <w:ind w:left="0" w:firstLine="851"/>
        <w:jc w:val="both"/>
        <w:rPr>
          <w:sz w:val="28"/>
          <w:szCs w:val="28"/>
        </w:rPr>
      </w:pPr>
      <w:r w:rsidRPr="00E77F71">
        <w:rPr>
          <w:sz w:val="28"/>
          <w:szCs w:val="28"/>
        </w:rPr>
        <w:t>подтверждение денежных обязательств;</w:t>
      </w:r>
    </w:p>
    <w:p w:rsidR="00541E7A" w:rsidRPr="00E77F71" w:rsidRDefault="00541E7A" w:rsidP="00541E7A">
      <w:pPr>
        <w:numPr>
          <w:ilvl w:val="1"/>
          <w:numId w:val="2"/>
        </w:numPr>
        <w:tabs>
          <w:tab w:val="left" w:pos="1620"/>
        </w:tabs>
        <w:ind w:left="0" w:firstLine="851"/>
        <w:jc w:val="both"/>
        <w:rPr>
          <w:sz w:val="28"/>
          <w:szCs w:val="28"/>
        </w:rPr>
      </w:pPr>
      <w:r w:rsidRPr="00E77F71">
        <w:rPr>
          <w:sz w:val="28"/>
          <w:szCs w:val="28"/>
        </w:rPr>
        <w:t>санкционирование оплаты денежных обязательств;</w:t>
      </w:r>
    </w:p>
    <w:p w:rsidR="00541E7A" w:rsidRDefault="00541E7A" w:rsidP="00541E7A">
      <w:pPr>
        <w:numPr>
          <w:ilvl w:val="1"/>
          <w:numId w:val="2"/>
        </w:numPr>
        <w:tabs>
          <w:tab w:val="left" w:pos="1620"/>
        </w:tabs>
        <w:ind w:left="0" w:firstLine="851"/>
        <w:jc w:val="both"/>
        <w:rPr>
          <w:sz w:val="28"/>
          <w:szCs w:val="28"/>
        </w:rPr>
      </w:pPr>
      <w:r w:rsidRPr="00E77F71">
        <w:rPr>
          <w:sz w:val="28"/>
          <w:szCs w:val="28"/>
        </w:rPr>
        <w:t>подтверждение исполнения денежных обязательств.</w:t>
      </w:r>
    </w:p>
    <w:p w:rsidR="007E682E" w:rsidRPr="00E77F71" w:rsidRDefault="007E682E" w:rsidP="007E682E">
      <w:pPr>
        <w:tabs>
          <w:tab w:val="left" w:pos="1620"/>
        </w:tabs>
        <w:ind w:left="851"/>
        <w:jc w:val="both"/>
        <w:rPr>
          <w:sz w:val="28"/>
          <w:szCs w:val="28"/>
        </w:rPr>
      </w:pPr>
    </w:p>
    <w:p w:rsidR="00E00B9B" w:rsidRPr="00A62292" w:rsidRDefault="009C3DE6" w:rsidP="00E00B9B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5.1.   </w:t>
      </w:r>
      <w:r w:rsidR="00541E7A" w:rsidRPr="00E77F71">
        <w:rPr>
          <w:sz w:val="28"/>
          <w:szCs w:val="28"/>
        </w:rPr>
        <w:t>Принятие бюджетных обязатель</w:t>
      </w:r>
      <w:proofErr w:type="gramStart"/>
      <w:r w:rsidR="00541E7A" w:rsidRPr="00E77F71">
        <w:rPr>
          <w:sz w:val="28"/>
          <w:szCs w:val="28"/>
        </w:rPr>
        <w:t>ств пр</w:t>
      </w:r>
      <w:proofErr w:type="gramEnd"/>
      <w:r w:rsidR="00541E7A" w:rsidRPr="00E77F71">
        <w:rPr>
          <w:sz w:val="28"/>
          <w:szCs w:val="28"/>
        </w:rPr>
        <w:t xml:space="preserve">едусматривает заключение получателями средств муниципальных контрактов, иных договоров с юридическими и физическими лицами, индивидуальными предпринимателями, или принятие бюджетных обязательств в соответствии с решением </w:t>
      </w:r>
      <w:r w:rsidR="000F7D3C">
        <w:rPr>
          <w:sz w:val="28"/>
          <w:szCs w:val="28"/>
        </w:rPr>
        <w:t xml:space="preserve">Собрания представителей сельского поселения </w:t>
      </w:r>
      <w:r w:rsidR="002C27A4">
        <w:rPr>
          <w:sz w:val="28"/>
          <w:szCs w:val="28"/>
        </w:rPr>
        <w:t>Челно-Вершины</w:t>
      </w:r>
      <w:r w:rsidR="00541E7A" w:rsidRPr="00E77F71">
        <w:rPr>
          <w:sz w:val="28"/>
          <w:szCs w:val="28"/>
        </w:rPr>
        <w:t>, иным правовым актом</w:t>
      </w:r>
      <w:r w:rsidR="00A62292">
        <w:rPr>
          <w:sz w:val="28"/>
          <w:szCs w:val="28"/>
        </w:rPr>
        <w:t xml:space="preserve"> </w:t>
      </w:r>
      <w:r w:rsidR="00A62292" w:rsidRPr="001451AD">
        <w:rPr>
          <w:color w:val="000000"/>
          <w:sz w:val="28"/>
          <w:szCs w:val="28"/>
        </w:rPr>
        <w:t>и</w:t>
      </w:r>
      <w:r w:rsidR="00541E7A" w:rsidRPr="001451AD">
        <w:rPr>
          <w:color w:val="000000"/>
          <w:sz w:val="28"/>
          <w:szCs w:val="28"/>
        </w:rPr>
        <w:t xml:space="preserve"> </w:t>
      </w:r>
      <w:r w:rsidR="001451AD" w:rsidRPr="001451AD">
        <w:rPr>
          <w:color w:val="000000"/>
          <w:sz w:val="28"/>
          <w:szCs w:val="28"/>
        </w:rPr>
        <w:t>с</w:t>
      </w:r>
      <w:r w:rsidR="00541E7A" w:rsidRPr="001451AD">
        <w:rPr>
          <w:color w:val="000000"/>
          <w:sz w:val="28"/>
          <w:szCs w:val="28"/>
        </w:rPr>
        <w:t>оглашением</w:t>
      </w:r>
      <w:r w:rsidRPr="00A62292">
        <w:rPr>
          <w:color w:val="C00000"/>
          <w:sz w:val="28"/>
          <w:szCs w:val="28"/>
        </w:rPr>
        <w:t xml:space="preserve"> </w:t>
      </w:r>
    </w:p>
    <w:p w:rsidR="009C3DE6" w:rsidRPr="00F81EBB" w:rsidRDefault="009C3DE6" w:rsidP="00F81EBB">
      <w:pPr>
        <w:ind w:firstLine="62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00B9B">
        <w:rPr>
          <w:sz w:val="28"/>
          <w:szCs w:val="28"/>
        </w:rPr>
        <w:t>5.</w:t>
      </w:r>
      <w:r w:rsidR="00870CBC">
        <w:rPr>
          <w:sz w:val="28"/>
          <w:szCs w:val="28"/>
        </w:rPr>
        <w:t>1.</w:t>
      </w:r>
      <w:r w:rsidR="00E00B9B">
        <w:rPr>
          <w:sz w:val="28"/>
          <w:szCs w:val="28"/>
        </w:rPr>
        <w:t>2.</w:t>
      </w:r>
      <w:r w:rsidR="00C34B91">
        <w:rPr>
          <w:sz w:val="28"/>
          <w:szCs w:val="28"/>
        </w:rPr>
        <w:t xml:space="preserve"> </w:t>
      </w:r>
      <w:r w:rsidR="00F81EBB" w:rsidRPr="00E77F71">
        <w:rPr>
          <w:sz w:val="28"/>
          <w:szCs w:val="28"/>
        </w:rPr>
        <w:t>Принятие бюджетных обязательств получателями средств осуществляется в пределах бюджетных ассигнований, лимитов бюджетных обязательств, доведенных до него главным распорядителем средств бюджета поселения (далее – главный распорядитель), в ведении которого он находится.</w:t>
      </w:r>
      <w:r w:rsidRPr="00F81EBB">
        <w:rPr>
          <w:color w:val="FF0000"/>
          <w:sz w:val="28"/>
          <w:szCs w:val="28"/>
        </w:rPr>
        <w:t xml:space="preserve">   </w:t>
      </w:r>
    </w:p>
    <w:p w:rsidR="00541E7A" w:rsidRPr="00E77F71" w:rsidRDefault="00F81EBB" w:rsidP="00F81E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0CBC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541E7A" w:rsidRPr="00E77F71">
        <w:rPr>
          <w:sz w:val="28"/>
          <w:szCs w:val="28"/>
        </w:rPr>
        <w:t>Получатели сре</w:t>
      </w:r>
      <w:proofErr w:type="gramStart"/>
      <w:r w:rsidR="00541E7A" w:rsidRPr="00E77F71">
        <w:rPr>
          <w:sz w:val="28"/>
          <w:szCs w:val="28"/>
        </w:rPr>
        <w:t>дств пр</w:t>
      </w:r>
      <w:proofErr w:type="gramEnd"/>
      <w:r w:rsidR="00541E7A" w:rsidRPr="00E77F71">
        <w:rPr>
          <w:sz w:val="28"/>
          <w:szCs w:val="28"/>
        </w:rPr>
        <w:t xml:space="preserve"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</w:t>
      </w:r>
      <w:r w:rsidR="000F7D3C">
        <w:rPr>
          <w:sz w:val="28"/>
          <w:szCs w:val="28"/>
        </w:rPr>
        <w:t xml:space="preserve">Собрания представителей сельского поселения </w:t>
      </w:r>
      <w:r w:rsidR="002C27A4">
        <w:rPr>
          <w:sz w:val="28"/>
          <w:szCs w:val="28"/>
        </w:rPr>
        <w:t>Челно-Вершины</w:t>
      </w:r>
      <w:r w:rsidR="00541E7A" w:rsidRPr="00E77F71">
        <w:rPr>
          <w:sz w:val="28"/>
          <w:szCs w:val="28"/>
        </w:rPr>
        <w:t xml:space="preserve"> о бюджете поселения.</w:t>
      </w:r>
    </w:p>
    <w:p w:rsidR="00541E7A" w:rsidRPr="001451AD" w:rsidRDefault="00F81EBB" w:rsidP="00541E7A">
      <w:pPr>
        <w:autoSpaceDE w:val="0"/>
        <w:autoSpaceDN w:val="0"/>
        <w:adjustRightInd w:val="0"/>
        <w:ind w:firstLine="851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870CBC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="00C34B91">
        <w:rPr>
          <w:sz w:val="28"/>
          <w:szCs w:val="28"/>
        </w:rPr>
        <w:t xml:space="preserve"> </w:t>
      </w:r>
      <w:r w:rsidR="00541E7A" w:rsidRPr="00E77F71">
        <w:rPr>
          <w:sz w:val="28"/>
          <w:szCs w:val="28"/>
        </w:rPr>
        <w:t xml:space="preserve">Принятие бюджетных обязательств по межбюджетным трансфертам и нормативно-публичным обязательствам производится в соответствии с решением </w:t>
      </w:r>
      <w:r w:rsidR="000F7D3C" w:rsidRPr="000F7D3C">
        <w:rPr>
          <w:sz w:val="28"/>
          <w:szCs w:val="28"/>
        </w:rPr>
        <w:t xml:space="preserve">Собрания представителей сельского поселения </w:t>
      </w:r>
      <w:r w:rsidR="002C27A4">
        <w:rPr>
          <w:sz w:val="28"/>
          <w:szCs w:val="28"/>
        </w:rPr>
        <w:t>Челно-Вершины</w:t>
      </w:r>
      <w:r w:rsidR="00541E7A" w:rsidRPr="00E77F71">
        <w:rPr>
          <w:sz w:val="28"/>
          <w:szCs w:val="28"/>
        </w:rPr>
        <w:t xml:space="preserve">, иным правовым актом, </w:t>
      </w:r>
      <w:r w:rsidR="001451AD" w:rsidRPr="001451AD">
        <w:rPr>
          <w:color w:val="000000"/>
          <w:sz w:val="28"/>
          <w:szCs w:val="28"/>
        </w:rPr>
        <w:t>с</w:t>
      </w:r>
      <w:r w:rsidR="00541E7A" w:rsidRPr="001451AD">
        <w:rPr>
          <w:color w:val="000000"/>
          <w:sz w:val="28"/>
          <w:szCs w:val="28"/>
        </w:rPr>
        <w:t>оглашением.</w:t>
      </w:r>
    </w:p>
    <w:p w:rsidR="00F81EBB" w:rsidRDefault="00F81EBB" w:rsidP="00F81EBB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5.</w:t>
      </w:r>
      <w:r w:rsidR="00870CBC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5.</w:t>
      </w:r>
      <w:r w:rsidRPr="00B7799D">
        <w:rPr>
          <w:spacing w:val="-6"/>
          <w:sz w:val="28"/>
          <w:szCs w:val="28"/>
        </w:rPr>
        <w:t>Получатель бюджетных средств принимает на себя денежные обязательства на основании</w:t>
      </w:r>
      <w:r>
        <w:rPr>
          <w:spacing w:val="-6"/>
          <w:sz w:val="28"/>
          <w:szCs w:val="28"/>
        </w:rPr>
        <w:t xml:space="preserve"> </w:t>
      </w:r>
      <w:r w:rsidRPr="00B7799D">
        <w:rPr>
          <w:spacing w:val="-6"/>
          <w:sz w:val="28"/>
          <w:szCs w:val="28"/>
        </w:rPr>
        <w:t>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при предъявлении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</w:t>
      </w:r>
      <w:proofErr w:type="gramEnd"/>
      <w:r w:rsidRPr="00B7799D">
        <w:rPr>
          <w:spacing w:val="-6"/>
          <w:sz w:val="28"/>
          <w:szCs w:val="28"/>
        </w:rPr>
        <w:t xml:space="preserve"> Президента Российской Федерации, постановлениями Правительства Российской Федерации, правовыми актами Министерства финансов Российской Федерации, нормативными правовыми актами </w:t>
      </w:r>
      <w:r w:rsidR="000F7D3C">
        <w:rPr>
          <w:spacing w:val="-6"/>
          <w:sz w:val="28"/>
          <w:szCs w:val="28"/>
        </w:rPr>
        <w:t>Самарской области</w:t>
      </w:r>
      <w:r w:rsidRPr="00B7799D">
        <w:rPr>
          <w:spacing w:val="-6"/>
          <w:sz w:val="28"/>
          <w:szCs w:val="28"/>
        </w:rPr>
        <w:t xml:space="preserve"> и муниципальными правовыми актами орган</w:t>
      </w:r>
      <w:r w:rsidR="000F7D3C">
        <w:rPr>
          <w:spacing w:val="-6"/>
          <w:sz w:val="28"/>
          <w:szCs w:val="28"/>
        </w:rPr>
        <w:t>а</w:t>
      </w:r>
      <w:r w:rsidRPr="00B7799D">
        <w:rPr>
          <w:spacing w:val="-6"/>
          <w:sz w:val="28"/>
          <w:szCs w:val="28"/>
        </w:rPr>
        <w:t xml:space="preserve"> местного самоуправления.</w:t>
      </w:r>
    </w:p>
    <w:p w:rsidR="00F81EBB" w:rsidRPr="001451AD" w:rsidRDefault="00F81EBB" w:rsidP="00124FE1">
      <w:pPr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  <w:r w:rsidRPr="001451AD">
        <w:rPr>
          <w:color w:val="000000"/>
          <w:spacing w:val="-6"/>
          <w:sz w:val="28"/>
          <w:szCs w:val="28"/>
        </w:rPr>
        <w:t>5.</w:t>
      </w:r>
      <w:r w:rsidR="00870CBC" w:rsidRPr="001451AD">
        <w:rPr>
          <w:color w:val="000000"/>
          <w:spacing w:val="-6"/>
          <w:sz w:val="28"/>
          <w:szCs w:val="28"/>
        </w:rPr>
        <w:t>1.</w:t>
      </w:r>
      <w:r w:rsidRPr="001451AD">
        <w:rPr>
          <w:color w:val="000000"/>
          <w:spacing w:val="-6"/>
          <w:sz w:val="28"/>
          <w:szCs w:val="28"/>
        </w:rPr>
        <w:t>6.  Учет бюджетных и денежных обязательств, подлежащих исполнению за счет средств бюджета поселения, осуществляется</w:t>
      </w:r>
      <w:r w:rsidR="00124FE1" w:rsidRPr="001451AD">
        <w:rPr>
          <w:color w:val="000000"/>
          <w:spacing w:val="-6"/>
          <w:sz w:val="28"/>
          <w:szCs w:val="28"/>
        </w:rPr>
        <w:t xml:space="preserve"> на основании Соглашения, заключенного между </w:t>
      </w:r>
      <w:r w:rsidR="00AE1DC5">
        <w:rPr>
          <w:color w:val="000000"/>
          <w:spacing w:val="-6"/>
          <w:sz w:val="28"/>
          <w:szCs w:val="28"/>
        </w:rPr>
        <w:t>а</w:t>
      </w:r>
      <w:r w:rsidR="00124FE1" w:rsidRPr="001451AD">
        <w:rPr>
          <w:color w:val="000000"/>
          <w:spacing w:val="-6"/>
          <w:sz w:val="28"/>
          <w:szCs w:val="28"/>
        </w:rPr>
        <w:t xml:space="preserve">дминистрацией сельского поселения и </w:t>
      </w:r>
      <w:r w:rsidR="000F7D3C">
        <w:rPr>
          <w:color w:val="000000"/>
          <w:spacing w:val="-6"/>
          <w:sz w:val="28"/>
          <w:szCs w:val="28"/>
        </w:rPr>
        <w:t>У</w:t>
      </w:r>
      <w:r w:rsidR="00124FE1" w:rsidRPr="001451AD">
        <w:rPr>
          <w:color w:val="000000"/>
          <w:spacing w:val="-6"/>
          <w:sz w:val="28"/>
          <w:szCs w:val="28"/>
        </w:rPr>
        <w:t>правлени</w:t>
      </w:r>
      <w:r w:rsidR="000F7D3C">
        <w:rPr>
          <w:color w:val="000000"/>
          <w:spacing w:val="-6"/>
          <w:sz w:val="28"/>
          <w:szCs w:val="28"/>
        </w:rPr>
        <w:t xml:space="preserve">я финансами </w:t>
      </w:r>
      <w:r w:rsidR="00124FE1" w:rsidRPr="001451AD">
        <w:rPr>
          <w:color w:val="000000"/>
          <w:spacing w:val="-6"/>
          <w:sz w:val="28"/>
          <w:szCs w:val="28"/>
        </w:rPr>
        <w:t xml:space="preserve"> администрации </w:t>
      </w:r>
      <w:r w:rsidR="000F7D3C">
        <w:rPr>
          <w:color w:val="000000"/>
          <w:spacing w:val="-6"/>
          <w:sz w:val="28"/>
          <w:szCs w:val="28"/>
        </w:rPr>
        <w:t>муниципального района Челно-Вершинский</w:t>
      </w:r>
      <w:r w:rsidR="00124FE1" w:rsidRPr="001451AD">
        <w:rPr>
          <w:color w:val="000000"/>
          <w:spacing w:val="-6"/>
          <w:sz w:val="28"/>
          <w:szCs w:val="28"/>
        </w:rPr>
        <w:t>.</w:t>
      </w:r>
    </w:p>
    <w:p w:rsidR="00541E7A" w:rsidRPr="001451AD" w:rsidRDefault="00870CBC" w:rsidP="00870CB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51AD">
        <w:rPr>
          <w:color w:val="000000"/>
          <w:sz w:val="28"/>
          <w:szCs w:val="28"/>
        </w:rPr>
        <w:t xml:space="preserve">           5.2. </w:t>
      </w:r>
      <w:r w:rsidR="00541E7A" w:rsidRPr="001451AD">
        <w:rPr>
          <w:color w:val="000000"/>
          <w:sz w:val="28"/>
          <w:szCs w:val="28"/>
        </w:rPr>
        <w:t>Подтверждение денежных обязательств заключается в подтверждении получателями средств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541E7A" w:rsidRPr="001451AD" w:rsidRDefault="00541E7A" w:rsidP="00541E7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51AD">
        <w:rPr>
          <w:color w:val="000000"/>
          <w:sz w:val="28"/>
          <w:szCs w:val="28"/>
        </w:rPr>
        <w:t>Платежные и иные документы представляются получателями сре</w:t>
      </w:r>
      <w:proofErr w:type="gramStart"/>
      <w:r w:rsidRPr="001451AD">
        <w:rPr>
          <w:color w:val="000000"/>
          <w:sz w:val="28"/>
          <w:szCs w:val="28"/>
        </w:rPr>
        <w:t>дств в ф</w:t>
      </w:r>
      <w:proofErr w:type="gramEnd"/>
      <w:r w:rsidRPr="001451AD">
        <w:rPr>
          <w:color w:val="000000"/>
          <w:sz w:val="28"/>
          <w:szCs w:val="28"/>
        </w:rPr>
        <w:t xml:space="preserve">инансовое управление по месту открытия лицевого счета. </w:t>
      </w:r>
    </w:p>
    <w:p w:rsidR="00870CBC" w:rsidRPr="001451AD" w:rsidRDefault="00870CBC" w:rsidP="00541E7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51AD">
        <w:rPr>
          <w:color w:val="000000"/>
          <w:sz w:val="28"/>
          <w:szCs w:val="28"/>
        </w:rPr>
        <w:t>5.2.1. Подтверждение денежных обязательств по расходам бюджета поселения осуществляется главным распорядителем в пределах, доведенных до них лимитов бюджетных обязательств по соответствующим кодам классификации расходов бюджета поселения и с учетом принятых и не исполненных бюджетных обязательств.</w:t>
      </w:r>
    </w:p>
    <w:p w:rsidR="007E682E" w:rsidRPr="001451AD" w:rsidRDefault="00870CBC" w:rsidP="00541E7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51AD">
        <w:rPr>
          <w:color w:val="000000"/>
          <w:sz w:val="28"/>
          <w:szCs w:val="28"/>
        </w:rPr>
        <w:t xml:space="preserve">5.2.2. Подтверждение денежных обязательств по источникам финансирования дефицита бюджета осуществляется в пределах, доведенных до администратора </w:t>
      </w:r>
      <w:proofErr w:type="gramStart"/>
      <w:r w:rsidR="007E682E" w:rsidRPr="001451AD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Pr="001451AD">
        <w:rPr>
          <w:color w:val="000000"/>
          <w:sz w:val="28"/>
          <w:szCs w:val="28"/>
        </w:rPr>
        <w:t xml:space="preserve">поселения бюджетных </w:t>
      </w:r>
      <w:r w:rsidR="007E682E" w:rsidRPr="001451AD">
        <w:rPr>
          <w:color w:val="000000"/>
          <w:sz w:val="28"/>
          <w:szCs w:val="28"/>
        </w:rPr>
        <w:t>ассигнований</w:t>
      </w:r>
      <w:proofErr w:type="gramEnd"/>
      <w:r w:rsidR="007E682E" w:rsidRPr="001451AD">
        <w:rPr>
          <w:color w:val="000000"/>
          <w:sz w:val="28"/>
          <w:szCs w:val="28"/>
        </w:rPr>
        <w:t>.</w:t>
      </w:r>
    </w:p>
    <w:p w:rsidR="00541E7A" w:rsidRDefault="00482560" w:rsidP="00541E7A">
      <w:pPr>
        <w:autoSpaceDE w:val="0"/>
        <w:autoSpaceDN w:val="0"/>
        <w:adjustRightInd w:val="0"/>
        <w:ind w:firstLine="851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5.</w:t>
      </w:r>
      <w:r w:rsidR="000F7D3C">
        <w:rPr>
          <w:sz w:val="28"/>
          <w:szCs w:val="28"/>
        </w:rPr>
        <w:t>3</w:t>
      </w:r>
      <w:r w:rsidR="00541E7A" w:rsidRPr="00E77F71">
        <w:rPr>
          <w:sz w:val="28"/>
          <w:szCs w:val="28"/>
        </w:rPr>
        <w:t>.</w:t>
      </w:r>
      <w:r w:rsidR="000F7D3C">
        <w:rPr>
          <w:sz w:val="28"/>
          <w:szCs w:val="28"/>
        </w:rPr>
        <w:t xml:space="preserve"> </w:t>
      </w:r>
      <w:r w:rsidR="00541E7A" w:rsidRPr="00E77F71">
        <w:rPr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поселения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  <w:r w:rsidR="00541E7A" w:rsidRPr="00E77F71">
        <w:rPr>
          <w:color w:val="FF00FF"/>
          <w:sz w:val="28"/>
          <w:szCs w:val="28"/>
        </w:rPr>
        <w:t xml:space="preserve"> </w:t>
      </w:r>
    </w:p>
    <w:p w:rsidR="00085335" w:rsidRDefault="00482560" w:rsidP="00541E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2560">
        <w:rPr>
          <w:sz w:val="28"/>
          <w:szCs w:val="28"/>
        </w:rPr>
        <w:t>5.</w:t>
      </w:r>
      <w:r w:rsidR="000F7D3C">
        <w:rPr>
          <w:sz w:val="28"/>
          <w:szCs w:val="28"/>
        </w:rPr>
        <w:t>3</w:t>
      </w:r>
      <w:r w:rsidRPr="00482560">
        <w:rPr>
          <w:sz w:val="28"/>
          <w:szCs w:val="28"/>
        </w:rPr>
        <w:t>.1.</w:t>
      </w:r>
      <w:r w:rsidR="00C34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направляет получателям бюджетных средств выписки  из лицевых счетов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электрон</w:t>
      </w:r>
      <w:r w:rsidR="00CC6883">
        <w:rPr>
          <w:sz w:val="28"/>
          <w:szCs w:val="28"/>
        </w:rPr>
        <w:t>ом</w:t>
      </w:r>
      <w:proofErr w:type="gramEnd"/>
      <w:r w:rsidR="00CC6883">
        <w:rPr>
          <w:sz w:val="28"/>
          <w:szCs w:val="28"/>
        </w:rPr>
        <w:t xml:space="preserve"> виде или на бумажном носителе в соответствии</w:t>
      </w:r>
      <w:r w:rsidR="00F04D20">
        <w:rPr>
          <w:sz w:val="28"/>
          <w:szCs w:val="28"/>
        </w:rPr>
        <w:t xml:space="preserve"> с порядком «Открытие и ведение лицевых счетов в </w:t>
      </w:r>
      <w:r w:rsidR="000F7D3C" w:rsidRPr="000F7D3C">
        <w:rPr>
          <w:sz w:val="28"/>
          <w:szCs w:val="28"/>
        </w:rPr>
        <w:t>Управлени</w:t>
      </w:r>
      <w:r w:rsidR="000F7D3C">
        <w:rPr>
          <w:sz w:val="28"/>
          <w:szCs w:val="28"/>
        </w:rPr>
        <w:t>и</w:t>
      </w:r>
      <w:r w:rsidR="000F7D3C" w:rsidRPr="000F7D3C">
        <w:rPr>
          <w:sz w:val="28"/>
          <w:szCs w:val="28"/>
        </w:rPr>
        <w:t xml:space="preserve"> финансами  администрации муниципального района Челно-Вершинский</w:t>
      </w:r>
      <w:r w:rsidR="000F7D3C">
        <w:rPr>
          <w:sz w:val="28"/>
          <w:szCs w:val="28"/>
        </w:rPr>
        <w:t>.</w:t>
      </w:r>
    </w:p>
    <w:p w:rsidR="00311F30" w:rsidRDefault="0021758F" w:rsidP="00311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E7A" w:rsidRPr="00E77F71">
        <w:rPr>
          <w:sz w:val="28"/>
          <w:szCs w:val="28"/>
        </w:rPr>
        <w:t xml:space="preserve">. </w:t>
      </w:r>
      <w:r w:rsidR="00311F30">
        <w:rPr>
          <w:sz w:val="28"/>
          <w:szCs w:val="28"/>
        </w:rPr>
        <w:t>Исполнение бюджета по источникам финансирования дефицита бюджета поселения осуществляется администраторами источников финансирования дефицита бюджета поселения (далее - АИФД) в соответствии со сводной бюджетной росписью бюджета поселения, за исключением операций по управлению остатками средств на едином счете бюджета поселения.</w:t>
      </w:r>
    </w:p>
    <w:p w:rsidR="00AE1DC5" w:rsidRDefault="00311F30" w:rsidP="00AE1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АИФД оплачивают денежные обязательства за счет бюджетных ассигнований по источникам финансирования дефицита бюджета поселения в соответствии с платежными документами, необходимыми для санкционирования их оплаты.</w:t>
      </w:r>
    </w:p>
    <w:p w:rsidR="00085335" w:rsidRDefault="00085335" w:rsidP="00AE1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35">
        <w:t xml:space="preserve"> </w:t>
      </w:r>
      <w:r w:rsidRPr="00085335">
        <w:rPr>
          <w:sz w:val="28"/>
          <w:szCs w:val="28"/>
        </w:rPr>
        <w:t>Завершение операций по исполнению бюджета</w:t>
      </w:r>
      <w:r w:rsidR="007321FB">
        <w:rPr>
          <w:sz w:val="28"/>
          <w:szCs w:val="28"/>
        </w:rPr>
        <w:t xml:space="preserve"> поселения</w:t>
      </w:r>
      <w:r w:rsidRPr="00085335">
        <w:rPr>
          <w:sz w:val="28"/>
          <w:szCs w:val="28"/>
        </w:rPr>
        <w:t xml:space="preserve"> в текущем финансовом году осуществляется в порядке, установленном финансовым </w:t>
      </w:r>
      <w:r>
        <w:rPr>
          <w:sz w:val="28"/>
          <w:szCs w:val="28"/>
        </w:rPr>
        <w:t>управлением</w:t>
      </w:r>
      <w:r w:rsidR="005F3A53">
        <w:rPr>
          <w:sz w:val="28"/>
          <w:szCs w:val="28"/>
        </w:rPr>
        <w:t>.</w:t>
      </w:r>
    </w:p>
    <w:p w:rsidR="00085335" w:rsidRDefault="00085335" w:rsidP="00085335">
      <w:pPr>
        <w:ind w:firstLine="540"/>
        <w:jc w:val="both"/>
        <w:rPr>
          <w:sz w:val="28"/>
          <w:szCs w:val="28"/>
        </w:rPr>
      </w:pPr>
      <w:r w:rsidRPr="00085335">
        <w:rPr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EB49F2" w:rsidRDefault="00085335" w:rsidP="00AE1DC5">
      <w:pPr>
        <w:ind w:firstLine="540"/>
        <w:jc w:val="both"/>
      </w:pPr>
      <w:r w:rsidRPr="00085335">
        <w:t xml:space="preserve"> </w:t>
      </w:r>
      <w:r w:rsidRPr="005F3A53">
        <w:rPr>
          <w:sz w:val="28"/>
          <w:szCs w:val="28"/>
        </w:rPr>
        <w:t>До последнего рабочего дня текущего финансового года включительно орган, осуществляющий кассовое обслуживание исполнения бюджета,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="005F3A53">
        <w:rPr>
          <w:sz w:val="28"/>
          <w:szCs w:val="28"/>
        </w:rPr>
        <w:t xml:space="preserve"> поселения</w:t>
      </w:r>
      <w:r w:rsidRPr="005F3A53">
        <w:rPr>
          <w:sz w:val="28"/>
          <w:szCs w:val="28"/>
        </w:rPr>
        <w:t>.</w:t>
      </w:r>
    </w:p>
    <w:sectPr w:rsidR="00EB49F2" w:rsidSect="00E848D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375BB1"/>
    <w:multiLevelType w:val="multilevel"/>
    <w:tmpl w:val="32B4B5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91F5E95"/>
    <w:multiLevelType w:val="hybridMultilevel"/>
    <w:tmpl w:val="DC126320"/>
    <w:lvl w:ilvl="0" w:tplc="2B7822B4">
      <w:start w:val="1"/>
      <w:numFmt w:val="decimal"/>
      <w:lvlText w:val="%1."/>
      <w:lvlJc w:val="left"/>
      <w:pPr>
        <w:ind w:left="1170" w:hanging="81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34B"/>
    <w:multiLevelType w:val="multilevel"/>
    <w:tmpl w:val="08889FA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2AF52508"/>
    <w:multiLevelType w:val="multilevel"/>
    <w:tmpl w:val="5AEC97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2C2C2C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F660F1"/>
    <w:multiLevelType w:val="multilevel"/>
    <w:tmpl w:val="AB1A741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4C732054"/>
    <w:multiLevelType w:val="hybridMultilevel"/>
    <w:tmpl w:val="D0D2B764"/>
    <w:lvl w:ilvl="0" w:tplc="0E6CBAC0">
      <w:start w:val="1"/>
      <w:numFmt w:val="decimal"/>
      <w:lvlText w:val="%1."/>
      <w:lvlJc w:val="left"/>
      <w:pPr>
        <w:ind w:left="1069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A87DB2"/>
    <w:multiLevelType w:val="multilevel"/>
    <w:tmpl w:val="49A819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7A"/>
    <w:rsid w:val="000062AC"/>
    <w:rsid w:val="00045C8C"/>
    <w:rsid w:val="00085335"/>
    <w:rsid w:val="000B2AE8"/>
    <w:rsid w:val="000E4D54"/>
    <w:rsid w:val="000F7D3C"/>
    <w:rsid w:val="00124FE1"/>
    <w:rsid w:val="001451AD"/>
    <w:rsid w:val="0021758F"/>
    <w:rsid w:val="002C27A4"/>
    <w:rsid w:val="00311F30"/>
    <w:rsid w:val="003F0C7B"/>
    <w:rsid w:val="004016CE"/>
    <w:rsid w:val="00482560"/>
    <w:rsid w:val="004D7362"/>
    <w:rsid w:val="00541E7A"/>
    <w:rsid w:val="005A12AA"/>
    <w:rsid w:val="005F3A53"/>
    <w:rsid w:val="00603ED2"/>
    <w:rsid w:val="00620FC0"/>
    <w:rsid w:val="00634D20"/>
    <w:rsid w:val="007321FB"/>
    <w:rsid w:val="00744083"/>
    <w:rsid w:val="0077622C"/>
    <w:rsid w:val="00776AC3"/>
    <w:rsid w:val="007D5E36"/>
    <w:rsid w:val="007E682E"/>
    <w:rsid w:val="00870CBC"/>
    <w:rsid w:val="008C7433"/>
    <w:rsid w:val="00921990"/>
    <w:rsid w:val="009C3DE6"/>
    <w:rsid w:val="009E6FB9"/>
    <w:rsid w:val="00A1663A"/>
    <w:rsid w:val="00A46B02"/>
    <w:rsid w:val="00A62292"/>
    <w:rsid w:val="00A96D37"/>
    <w:rsid w:val="00AE1DC5"/>
    <w:rsid w:val="00BC7E5B"/>
    <w:rsid w:val="00C34B91"/>
    <w:rsid w:val="00CC2AA8"/>
    <w:rsid w:val="00CC6883"/>
    <w:rsid w:val="00DE62BD"/>
    <w:rsid w:val="00DF1E67"/>
    <w:rsid w:val="00E00B9B"/>
    <w:rsid w:val="00E1126D"/>
    <w:rsid w:val="00E848DB"/>
    <w:rsid w:val="00EB49F2"/>
    <w:rsid w:val="00ED2460"/>
    <w:rsid w:val="00ED5205"/>
    <w:rsid w:val="00F04D20"/>
    <w:rsid w:val="00F354E1"/>
    <w:rsid w:val="00F81EBB"/>
    <w:rsid w:val="00F8392E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1E7A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41E7A"/>
    <w:pPr>
      <w:keepNext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E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541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41E7A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3">
    <w:name w:val="List Paragraph"/>
    <w:basedOn w:val="a"/>
    <w:uiPriority w:val="34"/>
    <w:qFormat/>
    <w:rsid w:val="004016C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D5E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D5E36"/>
    <w:rPr>
      <w:rFonts w:ascii="Segoe UI" w:eastAsia="Times New Roman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E848DB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E848DB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1E7A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41E7A"/>
    <w:pPr>
      <w:keepNext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1E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541E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41E7A"/>
    <w:pPr>
      <w:widowControl w:val="0"/>
      <w:snapToGrid w:val="0"/>
      <w:ind w:right="19772" w:firstLine="720"/>
    </w:pPr>
    <w:rPr>
      <w:rFonts w:ascii="Arial" w:eastAsia="Times New Roman" w:hAnsi="Arial"/>
    </w:rPr>
  </w:style>
  <w:style w:type="paragraph" w:styleId="a3">
    <w:name w:val="List Paragraph"/>
    <w:basedOn w:val="a"/>
    <w:uiPriority w:val="34"/>
    <w:qFormat/>
    <w:rsid w:val="004016C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D5E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D5E36"/>
    <w:rPr>
      <w:rFonts w:ascii="Segoe UI" w:eastAsia="Times New Roman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E848DB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E848DB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cp:lastPrinted>2020-02-26T06:43:00Z</cp:lastPrinted>
  <dcterms:created xsi:type="dcterms:W3CDTF">2020-04-29T06:32:00Z</dcterms:created>
  <dcterms:modified xsi:type="dcterms:W3CDTF">2020-04-29T06:32:00Z</dcterms:modified>
</cp:coreProperties>
</file>