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1" w:rsidRPr="00F35FAA" w:rsidRDefault="004D6571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F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D6571" w:rsidRPr="00F35FAA" w:rsidRDefault="004D6571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FA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F35FAA" w:rsidRDefault="00F35FAA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ЧЕЛНО-ВЕРШИНЫ</w:t>
      </w:r>
    </w:p>
    <w:p w:rsidR="004D6571" w:rsidRPr="00F35FAA" w:rsidRDefault="00F35FAA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</w:t>
      </w:r>
      <w:r w:rsidR="00DB7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E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4D6571" w:rsidRPr="00F35FAA" w:rsidRDefault="00F35FAA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ЧЕЕЛНО-ВЕРШИНСКИЙ</w:t>
      </w:r>
      <w:r w:rsidR="004D6571" w:rsidRPr="00F35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571" w:rsidRPr="00F35FAA" w:rsidRDefault="00F35FAA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D6571" w:rsidRDefault="004D6571" w:rsidP="004D65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6571" w:rsidRPr="00171E75" w:rsidRDefault="004D6571" w:rsidP="004D65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174"/>
        <w:tblW w:w="9741" w:type="dxa"/>
        <w:tblLook w:val="00A0"/>
      </w:tblPr>
      <w:tblGrid>
        <w:gridCol w:w="5466"/>
        <w:gridCol w:w="4275"/>
      </w:tblGrid>
      <w:tr w:rsidR="004D6571" w:rsidRPr="00AB36B5" w:rsidTr="009D32AA">
        <w:tc>
          <w:tcPr>
            <w:tcW w:w="5466" w:type="dxa"/>
          </w:tcPr>
          <w:p w:rsidR="004D6571" w:rsidRDefault="00897747" w:rsidP="009D32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марта 2022 года №</w:t>
            </w:r>
            <w:r w:rsidR="00864E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D6571" w:rsidRPr="00171E75" w:rsidRDefault="004D6571" w:rsidP="009D32A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75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1E7E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порядка осуществления банковского</w:t>
            </w:r>
            <w:r w:rsidR="001E7E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71E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сопровождения контрактов</w:t>
            </w:r>
          </w:p>
          <w:p w:rsidR="004D6571" w:rsidRPr="00AB36B5" w:rsidRDefault="004D6571" w:rsidP="009D32A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75" w:type="dxa"/>
          </w:tcPr>
          <w:p w:rsidR="004D6571" w:rsidRPr="00AB36B5" w:rsidRDefault="004D6571" w:rsidP="009D32AA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323131"/>
                <w:sz w:val="24"/>
                <w:szCs w:val="24"/>
              </w:rPr>
            </w:pPr>
          </w:p>
        </w:tc>
      </w:tr>
    </w:tbl>
    <w:p w:rsidR="004D6571" w:rsidRPr="00AB36B5" w:rsidRDefault="004D6571" w:rsidP="004D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Pr="00AB36B5" w:rsidRDefault="004D6571" w:rsidP="004D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Pr="00AB36B5" w:rsidRDefault="004D6571" w:rsidP="004D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Pr="00AB36B5" w:rsidRDefault="004D6571" w:rsidP="004D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Pr="00AB36B5" w:rsidRDefault="004D6571" w:rsidP="004D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571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571" w:rsidRPr="00171E75" w:rsidRDefault="004D6571" w:rsidP="005574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35 Федерального закона "О контрактной системе в сфере закупок товаров, работ, услуг для обеспечения государственных и муниципальных нужд" от 05.04.2013 г. № 44-ФЗ,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71E75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F35FAA">
        <w:rPr>
          <w:rFonts w:ascii="Times New Roman" w:hAnsi="Times New Roman" w:cs="Times New Roman"/>
          <w:sz w:val="28"/>
          <w:szCs w:val="28"/>
        </w:rPr>
        <w:t>Челно-Вершины</w:t>
      </w:r>
      <w:r w:rsidRPr="00171E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F35FAA">
        <w:rPr>
          <w:rFonts w:ascii="Times New Roman" w:hAnsi="Times New Roman" w:cs="Times New Roman"/>
          <w:sz w:val="28"/>
          <w:szCs w:val="28"/>
        </w:rPr>
        <w:t>Челно-Вершины</w:t>
      </w:r>
      <w:r w:rsidRPr="00171E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4D6571" w:rsidRPr="00171E75" w:rsidRDefault="004D6571" w:rsidP="004D6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E7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D6571" w:rsidRPr="00171E75" w:rsidRDefault="004D6571" w:rsidP="004D6571">
      <w:pPr>
        <w:pStyle w:val="a4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>1.  Утвердить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4D6571" w:rsidRPr="00171E75" w:rsidRDefault="004D6571" w:rsidP="004D6571">
      <w:pPr>
        <w:pStyle w:val="a4"/>
        <w:shd w:val="clear" w:color="auto" w:fill="FFFFFF"/>
        <w:jc w:val="both"/>
        <w:rPr>
          <w:sz w:val="28"/>
          <w:szCs w:val="28"/>
        </w:rPr>
      </w:pPr>
      <w:r w:rsidRPr="00171E75">
        <w:rPr>
          <w:sz w:val="28"/>
          <w:szCs w:val="28"/>
        </w:rPr>
        <w:t xml:space="preserve"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F35FAA">
        <w:rPr>
          <w:sz w:val="28"/>
          <w:szCs w:val="28"/>
        </w:rPr>
        <w:t>Челно-Вершины</w:t>
      </w:r>
      <w:r w:rsidRPr="00171E75">
        <w:rPr>
          <w:sz w:val="28"/>
          <w:szCs w:val="28"/>
        </w:rPr>
        <w:t xml:space="preserve"> муниципального района Челно-Вершинский Самарской области, согласно Приложению 2.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E75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171E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Официальный в</w:t>
      </w:r>
      <w:r w:rsidRPr="00171E75">
        <w:rPr>
          <w:rFonts w:ascii="Times New Roman" w:hAnsi="Times New Roman" w:cs="Times New Roman"/>
          <w:sz w:val="28"/>
          <w:szCs w:val="28"/>
        </w:rPr>
        <w:t>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1E7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171E75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</w:t>
      </w:r>
      <w:r w:rsidR="00F35FAA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171E75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545B7">
        <w:rPr>
          <w:rFonts w:ascii="Times New Roman" w:hAnsi="Times New Roman" w:cs="Times New Roman"/>
          <w:sz w:val="28"/>
          <w:szCs w:val="28"/>
        </w:rPr>
        <w:t xml:space="preserve"> </w:t>
      </w:r>
      <w:r w:rsidRPr="00171E75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571" w:rsidRPr="00AB36B5" w:rsidRDefault="004D6571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571" w:rsidRPr="00AB36B5" w:rsidRDefault="004D6571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35FAA" w:rsidRDefault="004D6571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71E75">
        <w:rPr>
          <w:rFonts w:ascii="Times New Roman" w:hAnsi="Times New Roman" w:cs="Times New Roman"/>
          <w:snapToGrid w:val="0"/>
          <w:sz w:val="28"/>
          <w:szCs w:val="28"/>
        </w:rPr>
        <w:t>Глава сельского поселения</w:t>
      </w:r>
    </w:p>
    <w:p w:rsidR="004D6571" w:rsidRPr="00171E75" w:rsidRDefault="00F35FAA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ы-</w:t>
      </w:r>
      <w:proofErr w:type="gramEnd"/>
      <w:r w:rsidR="004D6571" w:rsidRPr="00171E7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</w:t>
      </w:r>
      <w:r w:rsidR="005F2729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D6571" w:rsidRPr="00171E7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Ухтверов</w:t>
      </w:r>
      <w:proofErr w:type="spellEnd"/>
    </w:p>
    <w:p w:rsidR="004D6571" w:rsidRPr="00AB36B5" w:rsidRDefault="004D6571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571" w:rsidRPr="00AB36B5" w:rsidRDefault="004D6571" w:rsidP="004D657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napToGrid w:val="0"/>
          <w:sz w:val="24"/>
          <w:szCs w:val="24"/>
        </w:rPr>
        <w:t>1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</w:rPr>
        <w:t>дминистрации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35FAA">
        <w:rPr>
          <w:rFonts w:ascii="Times New Roman" w:hAnsi="Times New Roman" w:cs="Times New Roman"/>
          <w:snapToGrid w:val="0"/>
          <w:sz w:val="24"/>
          <w:szCs w:val="24"/>
        </w:rPr>
        <w:t>Челно-Вершины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района Челно-Вершинский</w:t>
      </w:r>
    </w:p>
    <w:p w:rsidR="004D6571" w:rsidRPr="00AB36B5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Самарской области</w:t>
      </w:r>
    </w:p>
    <w:p w:rsidR="004D6571" w:rsidRPr="00AB36B5" w:rsidRDefault="005574E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4D6571" w:rsidRPr="00AB36B5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897747">
        <w:rPr>
          <w:rFonts w:ascii="Times New Roman" w:hAnsi="Times New Roman" w:cs="Times New Roman"/>
          <w:snapToGrid w:val="0"/>
          <w:sz w:val="24"/>
          <w:szCs w:val="24"/>
        </w:rPr>
        <w:t xml:space="preserve"> 28 марта 2022 года </w:t>
      </w:r>
      <w:r w:rsidR="004D6571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864E6D">
        <w:rPr>
          <w:rFonts w:ascii="Times New Roman" w:hAnsi="Times New Roman" w:cs="Times New Roman"/>
          <w:snapToGrid w:val="0"/>
          <w:sz w:val="24"/>
          <w:szCs w:val="24"/>
        </w:rPr>
        <w:t>29</w:t>
      </w:r>
    </w:p>
    <w:p w:rsidR="004D6571" w:rsidRPr="00AB36B5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020A">
        <w:rPr>
          <w:rFonts w:ascii="Times New Roman" w:eastAsia="Times New Roman" w:hAnsi="Times New Roman" w:cs="Times New Roman"/>
          <w:b/>
          <w:bCs/>
          <w:sz w:val="32"/>
          <w:szCs w:val="32"/>
        </w:rPr>
        <w:t>Порядок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4D6571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1.   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 отчетов.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2.   Для целей настоящего Порядка используются следующие понятия: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Условия осуществления банковского сопровождения контрактов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кт вкл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>ючаются условия: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а)    предмет сопровождаемого контракта;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б)  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в)   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lastRenderedPageBreak/>
        <w:t>г)   полномочия банка, предусмотренные пунктом 10 настоящего Порядка.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банкам и порядку их отбора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>IV. Условия договора обособленного счета, заключаемого с банком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а)   осуществление контроля целевого использования денежных средств с обособленного счета, включающего: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блокирования операций по обособленному счету в случае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установления факта несоответствия содержания такой операции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 целевому использованию средств с обособленного счета;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б)   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в установленном порядке проектной документации и утвержденному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рафику выполнения работы и фактическим результатам выполненной работы (ее </w:t>
      </w:r>
      <w:r w:rsidRPr="00171E75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в)  иные функции, предусмотренные контрактом.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к содержанию формируемых банками отчетов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предоставляет заказчику отчет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предоставляет заказчику отчет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 о банковском сопровождении контракта, который должен содержать: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а)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б) </w:t>
      </w:r>
      <w:r w:rsidRPr="00BD02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1E75">
        <w:rPr>
          <w:rFonts w:ascii="Times New Roman" w:eastAsia="Times New Roman" w:hAnsi="Times New Roman" w:cs="Times New Roman"/>
          <w:sz w:val="28"/>
          <w:szCs w:val="28"/>
        </w:rPr>
        <w:t>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в) иную информацию, предусмотренную контрактом.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4D6571" w:rsidRDefault="004D6571" w:rsidP="004D6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71E7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D6571" w:rsidRDefault="004D6571" w:rsidP="004D65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2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AB36B5">
        <w:rPr>
          <w:rFonts w:ascii="Times New Roman" w:hAnsi="Times New Roman" w:cs="Times New Roman"/>
          <w:snapToGrid w:val="0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B36B5">
        <w:rPr>
          <w:rFonts w:ascii="Times New Roman" w:hAnsi="Times New Roman" w:cs="Times New Roman"/>
          <w:snapToGrid w:val="0"/>
          <w:sz w:val="24"/>
          <w:szCs w:val="24"/>
        </w:rPr>
        <w:t>дминистрации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AB36B5">
        <w:rPr>
          <w:rFonts w:ascii="Times New Roman" w:hAnsi="Times New Roman" w:cs="Times New Roman"/>
          <w:snapToGrid w:val="0"/>
          <w:sz w:val="24"/>
          <w:szCs w:val="24"/>
        </w:rPr>
        <w:t>сельского поселения</w:t>
      </w:r>
      <w:r w:rsidR="00F35FAA">
        <w:rPr>
          <w:rFonts w:ascii="Times New Roman" w:hAnsi="Times New Roman" w:cs="Times New Roman"/>
          <w:snapToGrid w:val="0"/>
          <w:sz w:val="24"/>
          <w:szCs w:val="24"/>
        </w:rPr>
        <w:t xml:space="preserve"> Челно-Вершины</w:t>
      </w:r>
    </w:p>
    <w:p w:rsidR="004D6571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муниципального района Челно-Вершинский</w:t>
      </w:r>
    </w:p>
    <w:p w:rsidR="004D6571" w:rsidRPr="00AB36B5" w:rsidRDefault="004D6571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Самарской области</w:t>
      </w:r>
    </w:p>
    <w:p w:rsidR="004D6571" w:rsidRPr="00AB36B5" w:rsidRDefault="00897747" w:rsidP="004D65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4D6571" w:rsidRPr="00AB36B5">
        <w:rPr>
          <w:rFonts w:ascii="Times New Roman" w:hAnsi="Times New Roman" w:cs="Times New Roman"/>
          <w:snapToGrid w:val="0"/>
          <w:sz w:val="24"/>
          <w:szCs w:val="24"/>
        </w:rPr>
        <w:t>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28 марта 2022 года </w:t>
      </w:r>
      <w:r w:rsidR="004D6571">
        <w:rPr>
          <w:rFonts w:ascii="Times New Roman" w:hAnsi="Times New Roman" w:cs="Times New Roman"/>
          <w:snapToGrid w:val="0"/>
          <w:sz w:val="24"/>
          <w:szCs w:val="24"/>
        </w:rPr>
        <w:t xml:space="preserve"> №</w:t>
      </w:r>
      <w:r w:rsidR="00864E6D">
        <w:rPr>
          <w:rFonts w:ascii="Times New Roman" w:hAnsi="Times New Roman" w:cs="Times New Roman"/>
          <w:snapToGrid w:val="0"/>
          <w:sz w:val="24"/>
          <w:szCs w:val="24"/>
        </w:rPr>
        <w:t xml:space="preserve"> 29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сельского поселения </w:t>
      </w:r>
      <w:r w:rsidR="00DB7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Челно-Вершины 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Челно-Вершинский</w:t>
      </w:r>
      <w:r w:rsidRPr="00BD02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bookmarkStart w:id="0" w:name="_GoBack"/>
      <w:bookmarkEnd w:id="0"/>
    </w:p>
    <w:p w:rsidR="004D6571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6571" w:rsidRPr="00171E75" w:rsidRDefault="004D6571" w:rsidP="005574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</w:t>
      </w: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установить условие</w:t>
      </w:r>
      <w:proofErr w:type="gramEnd"/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E75">
        <w:rPr>
          <w:rFonts w:ascii="Times New Roman" w:eastAsia="Times New Roman" w:hAnsi="Times New Roman" w:cs="Times New Roman"/>
          <w:sz w:val="28"/>
          <w:szCs w:val="28"/>
        </w:rPr>
        <w:t xml:space="preserve">а) 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сельского поселения </w:t>
      </w:r>
      <w:r w:rsidR="00864E6D">
        <w:rPr>
          <w:rFonts w:ascii="Times New Roman" w:eastAsia="Times New Roman" w:hAnsi="Times New Roman" w:cs="Times New Roman"/>
          <w:sz w:val="28"/>
          <w:szCs w:val="28"/>
        </w:rPr>
        <w:t>Челно-Вершины</w:t>
      </w:r>
      <w:r w:rsidRPr="00171E75">
        <w:rPr>
          <w:rFonts w:ascii="Times New Roman" w:eastAsia="Times New Roman" w:hAnsi="Times New Roman" w:cs="Times New Roman"/>
          <w:sz w:val="28"/>
          <w:szCs w:val="28"/>
        </w:rPr>
        <w:t>, не предусматривающими предоставление аванса поставщику;</w:t>
      </w:r>
    </w:p>
    <w:p w:rsidR="004D6571" w:rsidRPr="00171E75" w:rsidRDefault="004D6571" w:rsidP="004D6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1E75">
        <w:rPr>
          <w:rFonts w:ascii="Times New Roman" w:eastAsia="Times New Roman" w:hAnsi="Times New Roman" w:cs="Times New Roman"/>
          <w:sz w:val="28"/>
          <w:szCs w:val="28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  <w:proofErr w:type="gramEnd"/>
    </w:p>
    <w:p w:rsidR="004D6571" w:rsidRPr="00BD020A" w:rsidRDefault="004D6571" w:rsidP="004D6571">
      <w:pPr>
        <w:pStyle w:val="20"/>
        <w:shd w:val="clear" w:color="auto" w:fill="auto"/>
        <w:spacing w:before="0" w:line="240" w:lineRule="auto"/>
        <w:rPr>
          <w:rFonts w:cs="Times New Roman"/>
          <w:sz w:val="28"/>
          <w:szCs w:val="28"/>
        </w:rPr>
      </w:pPr>
    </w:p>
    <w:p w:rsidR="00B20A41" w:rsidRDefault="00B20A41"/>
    <w:sectPr w:rsidR="00B20A41" w:rsidSect="00576D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71"/>
    <w:rsid w:val="001E7EB2"/>
    <w:rsid w:val="00245DB3"/>
    <w:rsid w:val="004D6571"/>
    <w:rsid w:val="004E41A3"/>
    <w:rsid w:val="005545B7"/>
    <w:rsid w:val="005574E1"/>
    <w:rsid w:val="005F2729"/>
    <w:rsid w:val="00612153"/>
    <w:rsid w:val="00864E6D"/>
    <w:rsid w:val="00867359"/>
    <w:rsid w:val="00897747"/>
    <w:rsid w:val="00A423D4"/>
    <w:rsid w:val="00B20A41"/>
    <w:rsid w:val="00DB293F"/>
    <w:rsid w:val="00DB7352"/>
    <w:rsid w:val="00F3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571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4D6571"/>
    <w:rPr>
      <w:rFonts w:ascii="Times New Roman" w:eastAsia="Times New Roman" w:hAnsi="Times New Roman"/>
      <w:b/>
      <w:bCs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571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pacing w:val="15"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4D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2022-03-28T04:26:00Z</cp:lastPrinted>
  <dcterms:created xsi:type="dcterms:W3CDTF">2022-03-17T04:25:00Z</dcterms:created>
  <dcterms:modified xsi:type="dcterms:W3CDTF">2022-03-28T04:28:00Z</dcterms:modified>
</cp:coreProperties>
</file>