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45"/>
        <w:gridCol w:w="4726"/>
      </w:tblGrid>
      <w:tr w:rsidR="007167EC" w:rsidRPr="00811A26" w:rsidTr="006D23FB">
        <w:trPr>
          <w:trHeight w:val="3215"/>
        </w:trPr>
        <w:tc>
          <w:tcPr>
            <w:tcW w:w="4927" w:type="dxa"/>
            <w:shd w:val="clear" w:color="auto" w:fill="auto"/>
          </w:tcPr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ЧЕЛНО-ВЕРШИНЫ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67EC" w:rsidRPr="00811A26" w:rsidRDefault="007167EC" w:rsidP="00811A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1A26">
              <w:rPr>
                <w:rFonts w:ascii="Times New Roman" w:hAnsi="Times New Roman"/>
                <w:sz w:val="28"/>
                <w:szCs w:val="28"/>
              </w:rPr>
              <w:t xml:space="preserve">   от 30 августа</w:t>
            </w:r>
            <w:r w:rsidRPr="00811A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11A26">
              <w:rPr>
                <w:rFonts w:ascii="Times New Roman" w:hAnsi="Times New Roman"/>
                <w:sz w:val="28"/>
                <w:szCs w:val="28"/>
              </w:rPr>
              <w:t xml:space="preserve">2022 г.№78 </w:t>
            </w:r>
          </w:p>
          <w:p w:rsidR="007167EC" w:rsidRPr="00811A26" w:rsidRDefault="007167EC" w:rsidP="006D23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67EC" w:rsidRPr="00811A26" w:rsidRDefault="007167EC" w:rsidP="006D23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167EC" w:rsidRPr="00811A26" w:rsidRDefault="007167EC" w:rsidP="006D23F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1A26" w:rsidRPr="00811A26" w:rsidRDefault="007167EC" w:rsidP="00811A26">
      <w:pPr>
        <w:rPr>
          <w:rFonts w:ascii="Times New Roman" w:eastAsia="Calibri" w:hAnsi="Times New Roman" w:cs="Times New Roman"/>
          <w:color w:val="6F6F6F"/>
          <w:sz w:val="28"/>
          <w:szCs w:val="28"/>
          <w:shd w:val="clear" w:color="auto" w:fill="FFFFFF"/>
          <w:lang w:eastAsia="en-US"/>
        </w:rPr>
      </w:pPr>
      <w:r w:rsidRPr="00811A26">
        <w:rPr>
          <w:rFonts w:ascii="Times New Roman" w:hAnsi="Times New Roman" w:cs="Times New Roman"/>
          <w:sz w:val="28"/>
          <w:szCs w:val="28"/>
        </w:rPr>
        <w:t>Об утверждении Порядка расходования средств субсидии на финансовое обеспечени</w:t>
      </w:r>
      <w:proofErr w:type="gramStart"/>
      <w:r w:rsidRPr="00811A2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11A26">
        <w:rPr>
          <w:rFonts w:ascii="Times New Roman" w:hAnsi="Times New Roman" w:cs="Times New Roman"/>
          <w:sz w:val="28"/>
          <w:szCs w:val="28"/>
        </w:rPr>
        <w:t xml:space="preserve">возмещения)затрат </w:t>
      </w:r>
      <w:r w:rsidR="00811A26" w:rsidRPr="00811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A26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Pr="00811A26">
        <w:rPr>
          <w:rFonts w:ascii="Times New Roman" w:hAnsi="Times New Roman" w:cs="Times New Roman"/>
          <w:sz w:val="28"/>
          <w:szCs w:val="28"/>
        </w:rPr>
        <w:t xml:space="preserve"> МУП ПО ЖКХ</w:t>
      </w:r>
    </w:p>
    <w:p w:rsidR="007167EC" w:rsidRPr="00811A26" w:rsidRDefault="007167EC" w:rsidP="00811A26">
      <w:pPr>
        <w:jc w:val="both"/>
        <w:rPr>
          <w:rFonts w:ascii="Times New Roman" w:eastAsia="Calibri" w:hAnsi="Times New Roman" w:cs="Times New Roman"/>
          <w:color w:val="6F6F6F"/>
          <w:sz w:val="28"/>
          <w:szCs w:val="28"/>
          <w:shd w:val="clear" w:color="auto" w:fill="FFFFFF"/>
          <w:lang w:eastAsia="en-US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11A26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№173 от 01.12.2021 (в редакции №192 от 23.12.21г) 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</w:t>
      </w:r>
      <w:proofErr w:type="gram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Челно-Вершинский  Самарской области»,</w:t>
      </w:r>
      <w:r w:rsidRPr="00811A26">
        <w:rPr>
          <w:rFonts w:ascii="Times New Roman" w:hAnsi="Times New Roman" w:cs="Times New Roman"/>
          <w:sz w:val="28"/>
          <w:szCs w:val="28"/>
        </w:rPr>
        <w:t xml:space="preserve"> </w:t>
      </w:r>
      <w:r w:rsidRPr="00811A26">
        <w:rPr>
          <w:rFonts w:ascii="Times New Roman" w:hAnsi="Times New Roman" w:cs="Times New Roman"/>
          <w:bCs/>
          <w:sz w:val="28"/>
          <w:szCs w:val="28"/>
        </w:rPr>
        <w:t>Уставом сельского поселения Челно-Вершины в целях упорядочения расходования бюджетных средств,</w:t>
      </w:r>
    </w:p>
    <w:p w:rsidR="007167EC" w:rsidRPr="00811A26" w:rsidRDefault="007167EC" w:rsidP="007167EC">
      <w:pPr>
        <w:jc w:val="both"/>
        <w:rPr>
          <w:rFonts w:ascii="Times New Roman" w:hAnsi="Times New Roman" w:cs="Times New Roman"/>
          <w:color w:val="3F3F41"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7167EC" w:rsidRPr="00811A26" w:rsidRDefault="00811A26" w:rsidP="00811A26">
      <w:pPr>
        <w:spacing w:after="0" w:line="240" w:lineRule="auto"/>
        <w:jc w:val="both"/>
        <w:rPr>
          <w:rFonts w:ascii="Times New Roman" w:hAnsi="Times New Roman" w:cs="Times New Roman"/>
          <w:color w:val="3F3F41"/>
          <w:sz w:val="28"/>
          <w:szCs w:val="28"/>
        </w:rPr>
      </w:pPr>
      <w:r w:rsidRPr="00811A26">
        <w:rPr>
          <w:rFonts w:ascii="Times New Roman" w:hAnsi="Times New Roman" w:cs="Times New Roman"/>
          <w:color w:val="3F3F41"/>
          <w:sz w:val="28"/>
          <w:szCs w:val="28"/>
        </w:rPr>
        <w:t>1.</w:t>
      </w:r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 xml:space="preserve">Утвердить Порядок расходования средств субсидии на финансовое обеспечение (возмещения) затрат </w:t>
      </w:r>
      <w:proofErr w:type="spellStart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Челно-Вершинскому</w:t>
      </w:r>
      <w:proofErr w:type="spellEnd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 xml:space="preserve"> МУП ПО ЖК</w:t>
      </w:r>
      <w:proofErr w:type="gramStart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Х</w:t>
      </w:r>
      <w:r w:rsidR="007167EC" w:rsidRPr="00811A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Приложение № 1).</w:t>
      </w:r>
    </w:p>
    <w:p w:rsidR="00811A26" w:rsidRPr="00811A26" w:rsidRDefault="00811A26" w:rsidP="00811A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1A26">
        <w:rPr>
          <w:rFonts w:ascii="Times New Roman" w:hAnsi="Times New Roman"/>
          <w:color w:val="3F3F41"/>
          <w:sz w:val="28"/>
          <w:szCs w:val="28"/>
        </w:rPr>
        <w:t>2.</w:t>
      </w:r>
      <w:r w:rsidR="004230B6" w:rsidRPr="00811A26">
        <w:rPr>
          <w:rFonts w:ascii="Times New Roman" w:hAnsi="Times New Roman"/>
          <w:color w:val="3F3F41"/>
          <w:sz w:val="28"/>
          <w:szCs w:val="28"/>
        </w:rPr>
        <w:t>Признать утратившими силу постановлений №25 от 12 . 02. 2016 года</w:t>
      </w:r>
      <w:proofErr w:type="gramStart"/>
      <w:r w:rsidRPr="00811A26">
        <w:rPr>
          <w:rFonts w:ascii="Times New Roman" w:hAnsi="Times New Roman"/>
          <w:color w:val="3F3F41"/>
          <w:sz w:val="28"/>
          <w:szCs w:val="28"/>
        </w:rPr>
        <w:t>»</w:t>
      </w:r>
      <w:r w:rsidR="009039F1" w:rsidRPr="00811A26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="009039F1" w:rsidRPr="00811A26">
        <w:rPr>
          <w:rFonts w:ascii="Times New Roman" w:eastAsia="Times New Roman" w:hAnsi="Times New Roman"/>
          <w:sz w:val="28"/>
          <w:szCs w:val="28"/>
        </w:rPr>
        <w:t>б утверждении «Порядка предоставления субсидий из бюджета сельского поселения Челно-Вершины  муниципальному унитарному  предприятию  сельского поселения Челно-Вершины  на  возмещение  недополученных  доходов, в связи с оказанием коммунальных услуг по регулируемым тарифам,  и на  финансовое  обеспечения  затрат,  в связи с выполнением  работ,  оказанием услуг для нужд сельского поселения</w:t>
      </w:r>
      <w:r w:rsidRPr="00811A26">
        <w:rPr>
          <w:rFonts w:ascii="Times New Roman" w:eastAsia="Times New Roman" w:hAnsi="Times New Roman"/>
          <w:sz w:val="28"/>
          <w:szCs w:val="28"/>
        </w:rPr>
        <w:t>»</w:t>
      </w:r>
      <w:r w:rsidR="004230B6" w:rsidRPr="00811A26">
        <w:rPr>
          <w:rFonts w:ascii="Times New Roman" w:hAnsi="Times New Roman"/>
          <w:color w:val="3F3F41"/>
          <w:sz w:val="28"/>
          <w:szCs w:val="28"/>
        </w:rPr>
        <w:t xml:space="preserve">,  №44 от 16 .05. </w:t>
      </w:r>
      <w:proofErr w:type="gramStart"/>
      <w:r w:rsidR="004230B6" w:rsidRPr="00811A26">
        <w:rPr>
          <w:rFonts w:ascii="Times New Roman" w:hAnsi="Times New Roman"/>
          <w:color w:val="3F3F41"/>
          <w:sz w:val="28"/>
          <w:szCs w:val="28"/>
        </w:rPr>
        <w:t>2018 года</w:t>
      </w:r>
      <w:r w:rsidRPr="00811A2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сельского поселения Челно-Вершины  №15 от 12 февраля 2016 года « Об утверждении Порядка предоставления субсидий из бюджета сельского поселения Челно-Вершины муниципальному унитарному предприятию сельского поселения </w:t>
      </w:r>
      <w:proofErr w:type="spellStart"/>
      <w:r w:rsidRPr="00811A26">
        <w:rPr>
          <w:rFonts w:ascii="Times New Roman" w:hAnsi="Times New Roman"/>
          <w:sz w:val="28"/>
          <w:szCs w:val="28"/>
        </w:rPr>
        <w:lastRenderedPageBreak/>
        <w:t>Челно-Вешины</w:t>
      </w:r>
      <w:proofErr w:type="spellEnd"/>
      <w:r w:rsidRPr="00811A26">
        <w:rPr>
          <w:rFonts w:ascii="Times New Roman" w:hAnsi="Times New Roman"/>
          <w:sz w:val="28"/>
          <w:szCs w:val="28"/>
        </w:rPr>
        <w:t xml:space="preserve"> на возмещение недополученных доходов, в связи с оказанием коммунальных услуг по регулируемым тарифам и на финансовое обеспечение затрат, в связи с выполнением работ, оказанием услуг для нужд</w:t>
      </w:r>
      <w:proofErr w:type="gramEnd"/>
      <w:r w:rsidRPr="00811A26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4230B6" w:rsidRPr="00811A26">
        <w:rPr>
          <w:rFonts w:ascii="Times New Roman" w:hAnsi="Times New Roman"/>
          <w:color w:val="3F3F41"/>
          <w:sz w:val="28"/>
          <w:szCs w:val="28"/>
        </w:rPr>
        <w:t xml:space="preserve"> , №7 от 01. 02. 2022 года</w:t>
      </w:r>
      <w:r w:rsidRPr="00811A26">
        <w:rPr>
          <w:rFonts w:ascii="Times New Roman" w:hAnsi="Times New Roman"/>
          <w:sz w:val="28"/>
          <w:szCs w:val="28"/>
        </w:rPr>
        <w:t xml:space="preserve"> «Об утверждении Порядка расходования средств субсидии на финансовое обеспечени</w:t>
      </w:r>
      <w:proofErr w:type="gramStart"/>
      <w:r w:rsidRPr="00811A26">
        <w:rPr>
          <w:rFonts w:ascii="Times New Roman" w:hAnsi="Times New Roman"/>
          <w:sz w:val="28"/>
          <w:szCs w:val="28"/>
        </w:rPr>
        <w:t>е(</w:t>
      </w:r>
      <w:proofErr w:type="gramEnd"/>
      <w:r w:rsidRPr="00811A26">
        <w:rPr>
          <w:rFonts w:ascii="Times New Roman" w:hAnsi="Times New Roman"/>
          <w:sz w:val="28"/>
          <w:szCs w:val="28"/>
        </w:rPr>
        <w:t xml:space="preserve">возмещения)затрат </w:t>
      </w:r>
      <w:proofErr w:type="spellStart"/>
      <w:r w:rsidRPr="00811A26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811A26">
        <w:rPr>
          <w:rFonts w:ascii="Times New Roman" w:hAnsi="Times New Roman"/>
          <w:sz w:val="28"/>
          <w:szCs w:val="28"/>
        </w:rPr>
        <w:t xml:space="preserve"> МУП ПО ЖКХ».</w:t>
      </w:r>
    </w:p>
    <w:p w:rsidR="004230B6" w:rsidRPr="00811A26" w:rsidRDefault="004230B6" w:rsidP="00811A2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F3F41"/>
          <w:sz w:val="28"/>
          <w:szCs w:val="28"/>
        </w:rPr>
      </w:pPr>
    </w:p>
    <w:p w:rsidR="007167EC" w:rsidRPr="00811A26" w:rsidRDefault="00811A26" w:rsidP="00811A26">
      <w:pPr>
        <w:spacing w:after="0" w:line="240" w:lineRule="auto"/>
        <w:rPr>
          <w:rFonts w:ascii="Times New Roman" w:hAnsi="Times New Roman" w:cs="Times New Roman"/>
          <w:color w:val="3F3F41"/>
          <w:sz w:val="28"/>
          <w:szCs w:val="28"/>
        </w:rPr>
      </w:pPr>
      <w:r w:rsidRPr="00811A26">
        <w:rPr>
          <w:rFonts w:ascii="Times New Roman" w:hAnsi="Times New Roman" w:cs="Times New Roman"/>
          <w:color w:val="3F3F41"/>
          <w:sz w:val="28"/>
          <w:szCs w:val="28"/>
        </w:rPr>
        <w:t>3.</w:t>
      </w:r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Постановление вступает в силу со дня его официального опубликования.</w:t>
      </w:r>
    </w:p>
    <w:p w:rsidR="007167EC" w:rsidRPr="00811A26" w:rsidRDefault="00811A26" w:rsidP="00811A26">
      <w:pPr>
        <w:spacing w:after="0" w:line="240" w:lineRule="auto"/>
        <w:jc w:val="both"/>
        <w:rPr>
          <w:rFonts w:ascii="Times New Roman" w:hAnsi="Times New Roman" w:cs="Times New Roman"/>
          <w:color w:val="3F3F41"/>
          <w:sz w:val="28"/>
          <w:szCs w:val="28"/>
        </w:rPr>
      </w:pPr>
      <w:r w:rsidRPr="00811A26">
        <w:rPr>
          <w:rFonts w:ascii="Times New Roman" w:hAnsi="Times New Roman" w:cs="Times New Roman"/>
          <w:color w:val="3F3F41"/>
          <w:sz w:val="28"/>
          <w:szCs w:val="28"/>
        </w:rPr>
        <w:t>4.</w:t>
      </w:r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Опубликовать настоящее Постановление на официальном сайте сельского поселения Челно-Вершины</w:t>
      </w:r>
      <w:r w:rsidR="007167EC" w:rsidRPr="00811A26">
        <w:rPr>
          <w:rFonts w:ascii="Times New Roman" w:hAnsi="Times New Roman" w:cs="Times New Roman"/>
          <w:sz w:val="28"/>
          <w:szCs w:val="28"/>
        </w:rPr>
        <w:t xml:space="preserve"> </w:t>
      </w:r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муниципального района Челно-Вершинский  Самарской области</w:t>
      </w:r>
      <w:proofErr w:type="gramStart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 xml:space="preserve"> .</w:t>
      </w:r>
      <w:proofErr w:type="gramEnd"/>
    </w:p>
    <w:p w:rsidR="007167EC" w:rsidRPr="00811A26" w:rsidRDefault="00811A26" w:rsidP="00811A26">
      <w:pPr>
        <w:spacing w:after="0" w:line="240" w:lineRule="auto"/>
        <w:jc w:val="both"/>
        <w:rPr>
          <w:rFonts w:ascii="Times New Roman" w:hAnsi="Times New Roman" w:cs="Times New Roman"/>
          <w:color w:val="3F3F41"/>
          <w:sz w:val="28"/>
          <w:szCs w:val="28"/>
        </w:rPr>
      </w:pPr>
      <w:r w:rsidRPr="00811A26">
        <w:rPr>
          <w:rFonts w:ascii="Times New Roman" w:hAnsi="Times New Roman" w:cs="Times New Roman"/>
          <w:color w:val="3F3F41"/>
          <w:sz w:val="28"/>
          <w:szCs w:val="28"/>
        </w:rPr>
        <w:t>5.</w:t>
      </w:r>
      <w:proofErr w:type="gramStart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>Контроль за</w:t>
      </w:r>
      <w:proofErr w:type="gramEnd"/>
      <w:r w:rsidR="007167EC" w:rsidRPr="00811A26">
        <w:rPr>
          <w:rFonts w:ascii="Times New Roman" w:hAnsi="Times New Roman" w:cs="Times New Roman"/>
          <w:color w:val="3F3F41"/>
          <w:sz w:val="28"/>
          <w:szCs w:val="28"/>
        </w:rPr>
        <w:t xml:space="preserve"> выполнением постановления оставляю за собой.</w:t>
      </w: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811A26">
      <w:pPr>
        <w:pStyle w:val="a3"/>
        <w:rPr>
          <w:rFonts w:ascii="Times New Roman" w:hAnsi="Times New Roman"/>
          <w:sz w:val="28"/>
          <w:szCs w:val="28"/>
        </w:rPr>
      </w:pPr>
      <w:r w:rsidRPr="00811A26">
        <w:t xml:space="preserve"> </w:t>
      </w:r>
      <w:r w:rsidRPr="00811A2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7167EC" w:rsidRPr="00811A26" w:rsidRDefault="007167EC" w:rsidP="00811A26">
      <w:pPr>
        <w:pStyle w:val="a3"/>
        <w:rPr>
          <w:rFonts w:ascii="Times New Roman" w:hAnsi="Times New Roman"/>
          <w:sz w:val="28"/>
          <w:szCs w:val="28"/>
        </w:rPr>
      </w:pPr>
      <w:r w:rsidRPr="00811A26">
        <w:rPr>
          <w:rFonts w:ascii="Times New Roman" w:hAnsi="Times New Roman"/>
          <w:sz w:val="28"/>
          <w:szCs w:val="28"/>
        </w:rPr>
        <w:t xml:space="preserve"> Челно-Вершины                                                                         </w:t>
      </w:r>
      <w:proofErr w:type="spellStart"/>
      <w:r w:rsidRPr="00811A26">
        <w:rPr>
          <w:rFonts w:ascii="Times New Roman" w:hAnsi="Times New Roman"/>
          <w:sz w:val="28"/>
          <w:szCs w:val="28"/>
        </w:rPr>
        <w:t>С.А.Ухтверов</w:t>
      </w:r>
      <w:proofErr w:type="spellEnd"/>
    </w:p>
    <w:p w:rsidR="007167EC" w:rsidRPr="00811A26" w:rsidRDefault="007167EC" w:rsidP="00811A26">
      <w:pPr>
        <w:pStyle w:val="a3"/>
        <w:rPr>
          <w:rFonts w:ascii="Times New Roman" w:hAnsi="Times New Roman"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rPr>
          <w:rFonts w:ascii="Times New Roman" w:hAnsi="Times New Roman" w:cs="Times New Roman"/>
          <w:bCs/>
          <w:sz w:val="28"/>
          <w:szCs w:val="28"/>
        </w:rPr>
      </w:pPr>
    </w:p>
    <w:p w:rsidR="00811A26" w:rsidRDefault="00811A26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1A26" w:rsidRDefault="00811A26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1A26" w:rsidRDefault="00811A26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1A26" w:rsidRDefault="00811A26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1A26" w:rsidRDefault="00811A26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сельского поселения Челно-Вершины</w:t>
      </w: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Челно-Вершинский  Самарской </w:t>
      </w: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области от 30.08.2022 года  №78</w:t>
      </w:r>
    </w:p>
    <w:p w:rsidR="007167EC" w:rsidRPr="00811A26" w:rsidRDefault="007167EC" w:rsidP="007167E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Порядок расходования средств субсидии на финансовое обеспечение (возмещения) затрат </w:t>
      </w:r>
    </w:p>
    <w:p w:rsidR="007167EC" w:rsidRPr="00811A26" w:rsidRDefault="007167EC" w:rsidP="007167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Челно-Вершинскому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Настоящим Порядком определяются условия расходования средств,   выделенных из  бюджета сельского поселения Челно-Вершины муниципального района Челно-Вершинский Самарской области </w:t>
      </w: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Челно-Вершинскому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  на финансовое обеспечение (возмещение) затрат.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Предоставление субсидии </w:t>
      </w: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Челно-Вершинскому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ЖКХ, в соответствии с Порядком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 Челно-Вершинский Самарской области (Постановление№173 от 01.12.2021 (в редакции №192 от 23.12.21г)), осуществляется в целях финансового обеспечения (возмещения) затрат в связи</w:t>
      </w:r>
      <w:proofErr w:type="gram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с выполнением работ, оказанием услуг для нужд сельского поселения Челно-Вершины муниципального района Челно-Вершинский Самарской области.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Челно-Вершины муниципального района Челно-Вершинский Самарской области, как главный распорядитель средств бюджета сельского поселения Челно-Вершины муниципального района Челно-Вершинский Самарской области, предоставляет средства в форме субсидии </w:t>
      </w: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Челно-Вершинскому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 при выполнении следующих условий:</w:t>
      </w:r>
    </w:p>
    <w:p w:rsidR="007167EC" w:rsidRPr="00811A26" w:rsidRDefault="007167EC" w:rsidP="00811A2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заключения Соглашения о предоставлении субсидий из бюджета</w:t>
      </w:r>
      <w:r w:rsidRPr="00811A26">
        <w:rPr>
          <w:rFonts w:ascii="Times New Roman" w:hAnsi="Times New Roman" w:cs="Times New Roman"/>
          <w:sz w:val="28"/>
          <w:szCs w:val="28"/>
        </w:rPr>
        <w:t xml:space="preserve"> </w:t>
      </w:r>
      <w:r w:rsidRPr="00811A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Челно-Вершины муниципального района Челно-Вершинский Самарской области и получателем субсидии </w:t>
      </w: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Челно-Вершинское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 (далее – Соглашение);</w:t>
      </w:r>
    </w:p>
    <w:p w:rsidR="007167EC" w:rsidRPr="00811A26" w:rsidRDefault="007167EC" w:rsidP="007167E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наличия бюджетных ассигнований, предусмотренных на данные цели в бюджете сельского поселения Челно-Вершины </w:t>
      </w:r>
      <w:r w:rsidRPr="00811A2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Челно-Вершинский Самарской области на текущий финансовый год и плановый период.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Размер субсидий определяется в соответствии с решением Собрания представителей сельского поселения</w:t>
      </w:r>
      <w:r w:rsidRPr="00811A26">
        <w:rPr>
          <w:rFonts w:ascii="Times New Roman" w:hAnsi="Times New Roman" w:cs="Times New Roman"/>
          <w:sz w:val="28"/>
          <w:szCs w:val="28"/>
        </w:rPr>
        <w:t xml:space="preserve"> </w:t>
      </w:r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Челно-Вершины муниципального района Челно-Вершинский Самарской области на текущий год и плановый период.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Расходование субсидии осуществляется в соответствии с ведомственной структурой расходов местного бюджета по разделу 0400 «Национальная экономика», подразделу 0409 «Дорожное хозяйств</w:t>
      </w:r>
      <w:proofErr w:type="gramStart"/>
      <w:r w:rsidRPr="00811A26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811A26">
        <w:rPr>
          <w:rFonts w:ascii="Times New Roman" w:hAnsi="Times New Roman" w:cs="Times New Roman"/>
          <w:bCs/>
          <w:sz w:val="28"/>
          <w:szCs w:val="28"/>
        </w:rPr>
        <w:t>дорожные фонды)», целевой статье 8100060000 «Предоставление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лицам.», виду расходов 811 «Субсидии юридическим лицам (кроме некоммерческих организаций), индивидуальным предпринимателям, физическим лицам», ЭКР 246 «Безвозмездные перечисления некоммерческим организациям и физическим лицам - производителям товаров, работ и услуг на производство».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Для перечисления субсидии </w:t>
      </w: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Челно-Вершинское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 ежеквартально направляет отчет (приложение к Порядку) и документы, подтверждающие фактически произведенные затраты в Администрацию сельского поселения Челно-Вершины муниципального района Челно-Вершинский Самарской области</w:t>
      </w:r>
      <w:proofErr w:type="gramStart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 xml:space="preserve"> Средства субсидии могут быть направлены получателем субсидии </w:t>
      </w:r>
      <w:proofErr w:type="spellStart"/>
      <w:r w:rsidRPr="00811A26">
        <w:rPr>
          <w:rFonts w:ascii="Times New Roman" w:hAnsi="Times New Roman" w:cs="Times New Roman"/>
          <w:bCs/>
          <w:sz w:val="28"/>
          <w:szCs w:val="28"/>
        </w:rPr>
        <w:t>Челно-Вершинским</w:t>
      </w:r>
      <w:proofErr w:type="spellEnd"/>
      <w:r w:rsidRPr="00811A26">
        <w:rPr>
          <w:rFonts w:ascii="Times New Roman" w:hAnsi="Times New Roman" w:cs="Times New Roman"/>
          <w:bCs/>
          <w:sz w:val="28"/>
          <w:szCs w:val="28"/>
        </w:rPr>
        <w:t xml:space="preserve"> МУП ПО ЖКХ только на цели, указанные в п.2. настоящего Порядка. Использование субсидии на иные цели не допускается.</w:t>
      </w:r>
    </w:p>
    <w:p w:rsidR="007167EC" w:rsidRPr="00811A26" w:rsidRDefault="007167EC" w:rsidP="00811A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26">
        <w:rPr>
          <w:rFonts w:ascii="Times New Roman" w:hAnsi="Times New Roman" w:cs="Times New Roman"/>
          <w:bCs/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474AA" w:rsidRDefault="00E474AA" w:rsidP="00E474AA">
      <w:pPr>
        <w:widowControl w:val="0"/>
        <w:jc w:val="right"/>
      </w:pPr>
      <w:r w:rsidRPr="0097734C">
        <w:rPr>
          <w:bCs/>
        </w:rPr>
        <w:lastRenderedPageBreak/>
        <w:t xml:space="preserve">Приложение </w:t>
      </w:r>
      <w:r w:rsidRPr="0097734C">
        <w:rPr>
          <w:bCs/>
        </w:rPr>
        <w:br/>
      </w:r>
      <w:r>
        <w:t>к Порядку расходования средств</w:t>
      </w:r>
    </w:p>
    <w:p w:rsidR="00E474AA" w:rsidRDefault="00E474AA" w:rsidP="00E474AA">
      <w:pPr>
        <w:widowControl w:val="0"/>
        <w:jc w:val="right"/>
      </w:pPr>
      <w:r>
        <w:t xml:space="preserve"> субсидии на финансовое обеспечение </w:t>
      </w:r>
    </w:p>
    <w:p w:rsidR="00E474AA" w:rsidRDefault="00E474AA" w:rsidP="00E474AA">
      <w:pPr>
        <w:widowControl w:val="0"/>
        <w:jc w:val="right"/>
      </w:pPr>
      <w:r>
        <w:t>(возм</w:t>
      </w:r>
      <w:r>
        <w:t>е</w:t>
      </w:r>
      <w:r>
        <w:t xml:space="preserve">щения) затрат </w:t>
      </w:r>
    </w:p>
    <w:p w:rsidR="00E474AA" w:rsidRPr="0097734C" w:rsidRDefault="00E474AA" w:rsidP="00E474AA">
      <w:pPr>
        <w:widowControl w:val="0"/>
        <w:jc w:val="right"/>
      </w:pPr>
      <w:proofErr w:type="spellStart"/>
      <w:r>
        <w:t>Челно-Вершинскому</w:t>
      </w:r>
      <w:proofErr w:type="spellEnd"/>
      <w:r>
        <w:t xml:space="preserve"> МУП ПО ЖКХ.</w:t>
      </w:r>
    </w:p>
    <w:p w:rsidR="00E474AA" w:rsidRDefault="00E474AA" w:rsidP="00E474AA">
      <w:pPr>
        <w:widowControl w:val="0"/>
        <w:jc w:val="center"/>
        <w:rPr>
          <w:b/>
          <w:bCs/>
        </w:rPr>
      </w:pPr>
    </w:p>
    <w:p w:rsidR="00E474AA" w:rsidRDefault="00E474AA" w:rsidP="00E474AA">
      <w:pPr>
        <w:widowControl w:val="0"/>
        <w:jc w:val="center"/>
        <w:rPr>
          <w:b/>
          <w:bCs/>
        </w:rPr>
      </w:pPr>
    </w:p>
    <w:p w:rsidR="00E474AA" w:rsidRPr="0097734C" w:rsidRDefault="00E474AA" w:rsidP="00E474AA">
      <w:pPr>
        <w:widowControl w:val="0"/>
        <w:jc w:val="center"/>
      </w:pPr>
      <w:r w:rsidRPr="0097734C">
        <w:rPr>
          <w:bCs/>
        </w:rPr>
        <w:t>Отчет</w:t>
      </w:r>
    </w:p>
    <w:p w:rsidR="00E474AA" w:rsidRDefault="00E474AA" w:rsidP="00E474AA">
      <w:pPr>
        <w:widowControl w:val="0"/>
        <w:jc w:val="center"/>
        <w:rPr>
          <w:bCs/>
        </w:rPr>
      </w:pPr>
      <w:r w:rsidRPr="0097734C">
        <w:rPr>
          <w:bCs/>
        </w:rPr>
        <w:t xml:space="preserve">о затратах (недополученных доходах), в связи с </w:t>
      </w:r>
      <w:r w:rsidRPr="003F2995">
        <w:rPr>
          <w:bCs/>
        </w:rPr>
        <w:t>выполнением работ, оказанием услуг для нужд сельского поселения Челно-Вершины муниципального района Челно-Вершинский Самарской области</w:t>
      </w:r>
    </w:p>
    <w:p w:rsidR="00E474AA" w:rsidRPr="0097734C" w:rsidRDefault="00E474AA" w:rsidP="00E474AA">
      <w:pPr>
        <w:widowControl w:val="0"/>
        <w:jc w:val="center"/>
      </w:pPr>
    </w:p>
    <w:p w:rsidR="00E474AA" w:rsidRDefault="00E474AA" w:rsidP="00E474AA">
      <w:pPr>
        <w:widowControl w:val="0"/>
        <w:tabs>
          <w:tab w:val="left" w:pos="3370"/>
          <w:tab w:val="left" w:pos="6926"/>
        </w:tabs>
        <w:ind w:left="2549"/>
        <w:rPr>
          <w:iCs/>
        </w:rPr>
      </w:pPr>
      <w:r w:rsidRPr="0097734C">
        <w:rPr>
          <w:iCs/>
        </w:rPr>
        <w:t>на "</w:t>
      </w:r>
      <w:r w:rsidRPr="0097734C">
        <w:rPr>
          <w:iCs/>
        </w:rPr>
        <w:tab/>
        <w:t>"</w:t>
      </w:r>
      <w:r w:rsidRPr="0097734C">
        <w:rPr>
          <w:iCs/>
        </w:rPr>
        <w:tab/>
        <w:t>20</w:t>
      </w:r>
      <w:r w:rsidRPr="00003486">
        <w:rPr>
          <w:iCs/>
        </w:rPr>
        <w:t>2_</w:t>
      </w:r>
      <w:r w:rsidRPr="0097734C">
        <w:rPr>
          <w:iCs/>
        </w:rPr>
        <w:t xml:space="preserve"> г.</w:t>
      </w:r>
    </w:p>
    <w:p w:rsidR="00E474AA" w:rsidRPr="0097734C" w:rsidRDefault="00E474AA" w:rsidP="00E474AA">
      <w:pPr>
        <w:widowControl w:val="0"/>
        <w:tabs>
          <w:tab w:val="left" w:pos="3370"/>
          <w:tab w:val="left" w:pos="6926"/>
        </w:tabs>
        <w:ind w:left="2549"/>
        <w:rPr>
          <w:i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122"/>
        <w:gridCol w:w="1421"/>
        <w:gridCol w:w="1565"/>
        <w:gridCol w:w="1411"/>
        <w:gridCol w:w="1738"/>
      </w:tblGrid>
      <w:tr w:rsidR="00E474AA" w:rsidRPr="0097734C" w:rsidTr="00B40634">
        <w:trPr>
          <w:trHeight w:hRule="exact" w:val="11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widowControl w:val="0"/>
              <w:spacing w:line="230" w:lineRule="auto"/>
              <w:jc w:val="center"/>
            </w:pPr>
            <w:r w:rsidRPr="0097734C">
              <w:t xml:space="preserve">N </w:t>
            </w:r>
            <w:proofErr w:type="spellStart"/>
            <w:proofErr w:type="gramStart"/>
            <w:r w:rsidRPr="0097734C">
              <w:t>п</w:t>
            </w:r>
            <w:proofErr w:type="spellEnd"/>
            <w:proofErr w:type="gramEnd"/>
            <w:r w:rsidRPr="0097734C">
              <w:t>/</w:t>
            </w:r>
            <w:proofErr w:type="spellStart"/>
            <w:r w:rsidRPr="0097734C"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widowControl w:val="0"/>
              <w:spacing w:line="233" w:lineRule="auto"/>
              <w:jc w:val="center"/>
            </w:pPr>
            <w:r w:rsidRPr="0097734C">
              <w:t>Наименование 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widowControl w:val="0"/>
              <w:spacing w:line="233" w:lineRule="auto"/>
              <w:jc w:val="center"/>
            </w:pPr>
            <w:r w:rsidRPr="0097734C"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widowControl w:val="0"/>
              <w:jc w:val="center"/>
            </w:pPr>
            <w:r w:rsidRPr="0097734C">
              <w:t>Объем (к</w:t>
            </w:r>
            <w:r w:rsidRPr="0097734C">
              <w:t>о</w:t>
            </w:r>
            <w:r w:rsidRPr="0097734C">
              <w:t>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widowControl w:val="0"/>
              <w:spacing w:line="230" w:lineRule="auto"/>
              <w:jc w:val="center"/>
              <w:rPr>
                <w:sz w:val="16"/>
                <w:szCs w:val="16"/>
              </w:rPr>
            </w:pPr>
            <w:r w:rsidRPr="0097734C">
              <w:t>Цена за единицу</w:t>
            </w:r>
            <w:r>
              <w:t>,</w:t>
            </w:r>
            <w:r w:rsidRPr="0097734C">
              <w:t xml:space="preserve"> </w:t>
            </w:r>
            <w:r>
              <w:t>руб</w:t>
            </w:r>
            <w:r w:rsidRPr="0097734C">
              <w:rPr>
                <w:sz w:val="16"/>
                <w:szCs w:val="16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A" w:rsidRDefault="00E474AA" w:rsidP="00B40634">
            <w:pPr>
              <w:widowControl w:val="0"/>
              <w:spacing w:line="264" w:lineRule="auto"/>
              <w:jc w:val="center"/>
            </w:pPr>
            <w:r w:rsidRPr="0097734C">
              <w:t xml:space="preserve">Сумма </w:t>
            </w:r>
            <w:proofErr w:type="gramStart"/>
            <w:r w:rsidRPr="0097734C">
              <w:t>к</w:t>
            </w:r>
            <w:proofErr w:type="gramEnd"/>
            <w:r w:rsidRPr="0097734C">
              <w:t xml:space="preserve"> </w:t>
            </w:r>
          </w:p>
          <w:p w:rsidR="00E474AA" w:rsidRPr="0097734C" w:rsidRDefault="00E474AA" w:rsidP="00B40634">
            <w:pPr>
              <w:widowControl w:val="0"/>
              <w:spacing w:line="264" w:lineRule="auto"/>
              <w:jc w:val="center"/>
            </w:pPr>
            <w:r w:rsidRPr="0097734C">
              <w:t>во</w:t>
            </w:r>
            <w:r w:rsidRPr="0097734C">
              <w:t>з</w:t>
            </w:r>
            <w:r w:rsidRPr="0097734C">
              <w:t xml:space="preserve">мещению, </w:t>
            </w:r>
            <w:r>
              <w:t>руб.</w:t>
            </w:r>
          </w:p>
        </w:tc>
      </w:tr>
      <w:tr w:rsidR="00E474AA" w:rsidRPr="0097734C" w:rsidTr="00B40634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4AA" w:rsidRPr="0097734C" w:rsidRDefault="00E474AA" w:rsidP="00B40634">
            <w:pPr>
              <w:widowControl w:val="0"/>
              <w:ind w:firstLine="320"/>
            </w:pPr>
            <w:r w:rsidRPr="0097734C"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E474AA" w:rsidRPr="0097734C" w:rsidTr="00B40634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4AA" w:rsidRPr="0097734C" w:rsidRDefault="00E474AA" w:rsidP="00B40634">
            <w:pPr>
              <w:widowControl w:val="0"/>
              <w:ind w:firstLine="320"/>
            </w:pPr>
            <w:r w:rsidRPr="0097734C"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E474AA" w:rsidRPr="0097734C" w:rsidTr="00B40634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4AA" w:rsidRPr="0097734C" w:rsidRDefault="00E474AA" w:rsidP="00B40634">
            <w:pPr>
              <w:widowControl w:val="0"/>
              <w:ind w:firstLine="320"/>
            </w:pPr>
            <w:r w:rsidRPr="0097734C"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E474AA" w:rsidRPr="0097734C" w:rsidTr="00B40634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4AA" w:rsidRPr="0097734C" w:rsidRDefault="00E474AA" w:rsidP="00B40634">
            <w:pPr>
              <w:widowControl w:val="0"/>
              <w:ind w:firstLine="320"/>
            </w:pPr>
            <w:r w:rsidRPr="0097734C"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E474AA" w:rsidRPr="0097734C" w:rsidTr="00B40634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74AA" w:rsidRPr="0097734C" w:rsidRDefault="00E474AA" w:rsidP="00B40634">
            <w:pPr>
              <w:widowControl w:val="0"/>
              <w:jc w:val="center"/>
            </w:pPr>
            <w:r w:rsidRPr="0097734C"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4AA" w:rsidRPr="0097734C" w:rsidRDefault="00E474AA" w:rsidP="00B40634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E474AA" w:rsidRDefault="00E474AA" w:rsidP="00E474AA">
      <w:pPr>
        <w:ind w:left="720"/>
        <w:rPr>
          <w:bCs/>
          <w:sz w:val="24"/>
          <w:szCs w:val="24"/>
        </w:rPr>
      </w:pPr>
    </w:p>
    <w:p w:rsidR="00E474AA" w:rsidRDefault="00E474AA" w:rsidP="00E474AA">
      <w:pPr>
        <w:ind w:left="720"/>
        <w:rPr>
          <w:bCs/>
          <w:sz w:val="24"/>
          <w:szCs w:val="24"/>
        </w:rPr>
      </w:pPr>
    </w:p>
    <w:p w:rsidR="00E474AA" w:rsidRPr="0097734C" w:rsidRDefault="00E474AA" w:rsidP="00E474AA">
      <w:pPr>
        <w:widowControl w:val="0"/>
        <w:tabs>
          <w:tab w:val="left" w:leader="underscore" w:pos="3667"/>
          <w:tab w:val="left" w:leader="underscore" w:pos="4829"/>
        </w:tabs>
        <w:rPr>
          <w:i/>
          <w:iCs/>
        </w:rPr>
      </w:pPr>
      <w:r w:rsidRPr="0097734C">
        <w:rPr>
          <w:iCs/>
        </w:rPr>
        <w:t>Директор</w:t>
      </w:r>
      <w:r w:rsidRPr="0097734C">
        <w:rPr>
          <w:i/>
          <w:iCs/>
        </w:rPr>
        <w:tab/>
      </w:r>
      <w:r w:rsidRPr="0097734C">
        <w:rPr>
          <w:i/>
          <w:iCs/>
        </w:rPr>
        <w:tab/>
      </w:r>
      <w:r w:rsidRPr="00003486">
        <w:rPr>
          <w:i/>
          <w:iCs/>
        </w:rPr>
        <w:t>____________</w:t>
      </w:r>
    </w:p>
    <w:p w:rsidR="00E474AA" w:rsidRPr="0097734C" w:rsidRDefault="00E474AA" w:rsidP="00E474AA">
      <w:pPr>
        <w:widowControl w:val="0"/>
        <w:spacing w:line="221" w:lineRule="auto"/>
        <w:jc w:val="center"/>
        <w:rPr>
          <w:i/>
          <w:iCs/>
        </w:rPr>
      </w:pPr>
      <w:r w:rsidRPr="0097734C">
        <w:rPr>
          <w:i/>
          <w:iCs/>
        </w:rPr>
        <w:t>(подпись) (ФИО)</w:t>
      </w:r>
    </w:p>
    <w:p w:rsidR="00E474AA" w:rsidRPr="0097734C" w:rsidRDefault="00E474AA" w:rsidP="00E474AA">
      <w:pPr>
        <w:widowControl w:val="0"/>
        <w:tabs>
          <w:tab w:val="left" w:leader="underscore" w:pos="3667"/>
          <w:tab w:val="left" w:leader="underscore" w:pos="4829"/>
        </w:tabs>
        <w:rPr>
          <w:i/>
          <w:iCs/>
        </w:rPr>
      </w:pPr>
      <w:r w:rsidRPr="00003486">
        <w:rPr>
          <w:iCs/>
        </w:rPr>
        <w:t>Главный бухгалтер</w:t>
      </w:r>
      <w:r w:rsidRPr="0097734C">
        <w:rPr>
          <w:i/>
          <w:iCs/>
        </w:rPr>
        <w:tab/>
      </w:r>
      <w:r w:rsidRPr="0097734C">
        <w:rPr>
          <w:i/>
          <w:iCs/>
        </w:rPr>
        <w:tab/>
      </w:r>
      <w:r w:rsidRPr="00003486">
        <w:rPr>
          <w:i/>
          <w:iCs/>
        </w:rPr>
        <w:t>____________</w:t>
      </w:r>
    </w:p>
    <w:p w:rsidR="00E474AA" w:rsidRPr="0097734C" w:rsidRDefault="00E474AA" w:rsidP="00E474AA">
      <w:pPr>
        <w:widowControl w:val="0"/>
        <w:spacing w:line="221" w:lineRule="auto"/>
        <w:jc w:val="center"/>
        <w:rPr>
          <w:i/>
          <w:iCs/>
        </w:rPr>
      </w:pPr>
      <w:r w:rsidRPr="0097734C">
        <w:rPr>
          <w:i/>
          <w:iCs/>
        </w:rPr>
        <w:t>(подпись) (ФИО)</w:t>
      </w:r>
    </w:p>
    <w:p w:rsidR="00E474AA" w:rsidRPr="00003486" w:rsidRDefault="00E474AA" w:rsidP="00E474AA">
      <w:pPr>
        <w:ind w:left="720"/>
        <w:rPr>
          <w:bCs/>
        </w:rPr>
      </w:pPr>
    </w:p>
    <w:p w:rsidR="00E474AA" w:rsidRPr="00003486" w:rsidRDefault="00E474AA" w:rsidP="00E474AA">
      <w:pPr>
        <w:ind w:left="720"/>
        <w:rPr>
          <w:bCs/>
        </w:rPr>
      </w:pPr>
      <w:proofErr w:type="spellStart"/>
      <w:r w:rsidRPr="00003486">
        <w:rPr>
          <w:bCs/>
        </w:rPr>
        <w:t>мп</w:t>
      </w:r>
      <w:proofErr w:type="spellEnd"/>
    </w:p>
    <w:p w:rsidR="007167EC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E474AA" w:rsidRPr="00811A26" w:rsidRDefault="00E474AA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7167EC" w:rsidRPr="00811A26" w:rsidRDefault="007167EC" w:rsidP="007167EC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377DF" w:rsidRPr="00811A26" w:rsidRDefault="00B377DF">
      <w:pPr>
        <w:rPr>
          <w:rFonts w:ascii="Times New Roman" w:hAnsi="Times New Roman" w:cs="Times New Roman"/>
          <w:sz w:val="28"/>
          <w:szCs w:val="28"/>
        </w:rPr>
      </w:pPr>
    </w:p>
    <w:sectPr w:rsidR="00B377DF" w:rsidRPr="00811A26" w:rsidSect="00E5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44E"/>
    <w:multiLevelType w:val="hybridMultilevel"/>
    <w:tmpl w:val="1E6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F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1D7F"/>
    <w:multiLevelType w:val="hybridMultilevel"/>
    <w:tmpl w:val="A48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7EC"/>
    <w:rsid w:val="00264E2B"/>
    <w:rsid w:val="004230B6"/>
    <w:rsid w:val="007167EC"/>
    <w:rsid w:val="00811A26"/>
    <w:rsid w:val="009039F1"/>
    <w:rsid w:val="00B377DF"/>
    <w:rsid w:val="00B96051"/>
    <w:rsid w:val="00E474AA"/>
    <w:rsid w:val="00E5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2022-08-31T09:25:00Z</cp:lastPrinted>
  <dcterms:created xsi:type="dcterms:W3CDTF">2022-08-31T07:20:00Z</dcterms:created>
  <dcterms:modified xsi:type="dcterms:W3CDTF">2022-08-31T09:46:00Z</dcterms:modified>
</cp:coreProperties>
</file>