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9" w:rsidRDefault="00C60469" w:rsidP="00C60469">
      <w:pPr>
        <w:widowControl w:val="0"/>
        <w:autoSpaceDE w:val="0"/>
        <w:autoSpaceDN w:val="0"/>
        <w:adjustRightInd w:val="0"/>
        <w:jc w:val="right"/>
      </w:pP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4C52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2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278" w:rsidRPr="004C5278" w:rsidRDefault="004C5278" w:rsidP="004C5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278">
        <w:rPr>
          <w:rFonts w:ascii="Times New Roman" w:hAnsi="Times New Roman" w:cs="Times New Roman"/>
          <w:b/>
          <w:sz w:val="28"/>
          <w:szCs w:val="28"/>
        </w:rPr>
        <w:t xml:space="preserve">             ЧЕЛНО-ВЕРШИНЫ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2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278"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278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278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469" w:rsidRPr="004C5278" w:rsidRDefault="00C60469" w:rsidP="004C5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278"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4C5278">
        <w:rPr>
          <w:rFonts w:ascii="Times New Roman" w:hAnsi="Times New Roman" w:cs="Times New Roman"/>
          <w:sz w:val="28"/>
          <w:szCs w:val="28"/>
        </w:rPr>
        <w:t xml:space="preserve">27 </w:t>
      </w:r>
      <w:r w:rsidR="008C3C93">
        <w:rPr>
          <w:rFonts w:ascii="Times New Roman" w:hAnsi="Times New Roman" w:cs="Times New Roman"/>
          <w:sz w:val="28"/>
          <w:szCs w:val="28"/>
        </w:rPr>
        <w:t>января</w:t>
      </w:r>
      <w:r w:rsidRPr="004C5278">
        <w:rPr>
          <w:rFonts w:ascii="Times New Roman" w:hAnsi="Times New Roman" w:cs="Times New Roman"/>
          <w:sz w:val="28"/>
          <w:szCs w:val="28"/>
        </w:rPr>
        <w:t xml:space="preserve"> 202</w:t>
      </w:r>
      <w:r w:rsidR="004C5278">
        <w:rPr>
          <w:rFonts w:ascii="Times New Roman" w:hAnsi="Times New Roman" w:cs="Times New Roman"/>
          <w:sz w:val="28"/>
          <w:szCs w:val="28"/>
        </w:rPr>
        <w:t>3</w:t>
      </w:r>
      <w:r w:rsidRPr="004C527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40E8">
        <w:rPr>
          <w:rFonts w:ascii="Times New Roman" w:hAnsi="Times New Roman" w:cs="Times New Roman"/>
          <w:sz w:val="28"/>
          <w:szCs w:val="28"/>
        </w:rPr>
        <w:t>23</w:t>
      </w:r>
      <w:r w:rsidRPr="004C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69" w:rsidRPr="00D11C35" w:rsidRDefault="00C60469" w:rsidP="00C60469"/>
    <w:p w:rsidR="00036053" w:rsidRDefault="00C60469" w:rsidP="00036053">
      <w:pPr>
        <w:jc w:val="both"/>
        <w:rPr>
          <w:bCs/>
          <w:sz w:val="28"/>
          <w:szCs w:val="28"/>
        </w:rPr>
      </w:pPr>
      <w:r w:rsidRPr="00D11C35">
        <w:rPr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4C5278">
        <w:rPr>
          <w:sz w:val="28"/>
          <w:szCs w:val="28"/>
        </w:rPr>
        <w:t>Челно-Вершины</w:t>
      </w:r>
      <w:r w:rsidRPr="00D11C35">
        <w:rPr>
          <w:sz w:val="28"/>
          <w:szCs w:val="28"/>
        </w:rPr>
        <w:t xml:space="preserve"> муниципального района Челно-Вершинский Самарской области муниципальной услуги </w:t>
      </w:r>
      <w:r w:rsidRPr="00D11C35">
        <w:rPr>
          <w:b/>
          <w:bCs/>
          <w:sz w:val="28"/>
          <w:szCs w:val="28"/>
        </w:rPr>
        <w:t>«</w:t>
      </w:r>
      <w:r w:rsidRPr="00D11C35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A3C9C" w:rsidRPr="00036053" w:rsidRDefault="00C60469" w:rsidP="00036053">
      <w:pPr>
        <w:ind w:firstLine="708"/>
        <w:jc w:val="both"/>
        <w:rPr>
          <w:bCs/>
          <w:sz w:val="28"/>
          <w:szCs w:val="28"/>
        </w:rPr>
      </w:pPr>
      <w:r w:rsidRPr="0058494B">
        <w:rPr>
          <w:color w:val="000000"/>
          <w:sz w:val="28"/>
          <w:szCs w:val="28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Жилищным кодексом РФ, администрация сельского поселения </w:t>
      </w:r>
      <w:r w:rsidR="007A3C9C">
        <w:rPr>
          <w:color w:val="000000"/>
          <w:sz w:val="28"/>
          <w:szCs w:val="28"/>
        </w:rPr>
        <w:t>Челно-Вершины</w:t>
      </w:r>
      <w:r w:rsidRPr="0058494B">
        <w:rPr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</w:p>
    <w:p w:rsidR="00C60469" w:rsidRPr="007A3C9C" w:rsidRDefault="007A3C9C" w:rsidP="007A3C9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60469" w:rsidRPr="00D11C35">
        <w:rPr>
          <w:sz w:val="26"/>
          <w:szCs w:val="26"/>
        </w:rPr>
        <w:t>ПОСТАНОВЛЯЕТ:</w:t>
      </w:r>
    </w:p>
    <w:p w:rsidR="00C60469" w:rsidRPr="0058494B" w:rsidRDefault="007A3C9C" w:rsidP="007A3C9C">
      <w:pPr>
        <w:widowControl w:val="0"/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1.</w:t>
      </w:r>
      <w:r w:rsidR="00C60469" w:rsidRPr="0058494B">
        <w:rPr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C60469" w:rsidRPr="0058494B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60469" w:rsidRPr="0058494B">
        <w:rPr>
          <w:snapToGrid w:val="0"/>
          <w:color w:val="000000"/>
          <w:sz w:val="28"/>
          <w:szCs w:val="28"/>
        </w:rPr>
        <w:t>»</w:t>
      </w:r>
      <w:r w:rsidR="00C60469" w:rsidRPr="0058494B">
        <w:rPr>
          <w:color w:val="000000"/>
          <w:sz w:val="28"/>
          <w:szCs w:val="28"/>
        </w:rPr>
        <w:t xml:space="preserve"> (Приложение №1)</w:t>
      </w:r>
    </w:p>
    <w:p w:rsidR="00C60469" w:rsidRPr="0058494B" w:rsidRDefault="00C60469" w:rsidP="00C60469">
      <w:pPr>
        <w:tabs>
          <w:tab w:val="left" w:pos="284"/>
        </w:tabs>
        <w:ind w:left="709"/>
        <w:rPr>
          <w:color w:val="000000"/>
          <w:sz w:val="28"/>
          <w:szCs w:val="28"/>
        </w:rPr>
      </w:pPr>
    </w:p>
    <w:p w:rsidR="00C60469" w:rsidRPr="0058494B" w:rsidRDefault="0071701B" w:rsidP="0071701B">
      <w:pPr>
        <w:widowControl w:val="0"/>
        <w:tabs>
          <w:tab w:val="left" w:pos="-142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0469" w:rsidRPr="0058494B">
        <w:rPr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7A3C9C">
        <w:rPr>
          <w:sz w:val="28"/>
          <w:szCs w:val="28"/>
        </w:rPr>
        <w:t>Челно-Вершины</w:t>
      </w:r>
      <w:r w:rsidR="00C60469" w:rsidRPr="0058494B">
        <w:rPr>
          <w:sz w:val="28"/>
          <w:szCs w:val="28"/>
        </w:rPr>
        <w:t xml:space="preserve"> в сети Интернет.  </w:t>
      </w:r>
    </w:p>
    <w:p w:rsidR="00C60469" w:rsidRPr="0058494B" w:rsidRDefault="00C60469" w:rsidP="00C60469">
      <w:pPr>
        <w:tabs>
          <w:tab w:val="left" w:pos="-142"/>
        </w:tabs>
        <w:ind w:left="360"/>
        <w:contextualSpacing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0469" w:rsidRPr="0058494B" w:rsidRDefault="00C60469" w:rsidP="0071701B">
      <w:pPr>
        <w:widowControl w:val="0"/>
        <w:tabs>
          <w:tab w:val="left" w:pos="-142"/>
        </w:tabs>
        <w:jc w:val="both"/>
        <w:rPr>
          <w:color w:val="000000"/>
          <w:sz w:val="28"/>
          <w:szCs w:val="28"/>
        </w:rPr>
      </w:pPr>
      <w:r w:rsidRPr="0058494B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60469" w:rsidRDefault="00036053" w:rsidP="00C60469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36053" w:rsidRPr="0058494B" w:rsidRDefault="00036053" w:rsidP="00C60469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Челно-Вершин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С.А.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</w:p>
    <w:p w:rsidR="00C60469" w:rsidRPr="0058494B" w:rsidRDefault="00C60469" w:rsidP="00C60469">
      <w:pPr>
        <w:widowControl w:val="0"/>
        <w:tabs>
          <w:tab w:val="left" w:pos="-142"/>
        </w:tabs>
        <w:ind w:firstLine="709"/>
        <w:rPr>
          <w:color w:val="000000"/>
          <w:sz w:val="28"/>
          <w:szCs w:val="28"/>
        </w:rPr>
      </w:pPr>
    </w:p>
    <w:p w:rsidR="00C60469" w:rsidRPr="00D11C35" w:rsidRDefault="00C60469" w:rsidP="00C60469">
      <w:pPr>
        <w:ind w:firstLine="567"/>
        <w:jc w:val="both"/>
        <w:rPr>
          <w:sz w:val="26"/>
          <w:szCs w:val="26"/>
        </w:rPr>
      </w:pPr>
    </w:p>
    <w:p w:rsidR="00C60469" w:rsidRDefault="00C60469" w:rsidP="00C60469">
      <w:pPr>
        <w:widowControl w:val="0"/>
        <w:autoSpaceDE w:val="0"/>
        <w:autoSpaceDN w:val="0"/>
        <w:adjustRightInd w:val="0"/>
        <w:jc w:val="right"/>
      </w:pPr>
    </w:p>
    <w:p w:rsidR="00C60469" w:rsidRPr="00036053" w:rsidRDefault="00C60469" w:rsidP="00036053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6053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C60469" w:rsidRPr="00036053" w:rsidRDefault="00C60469" w:rsidP="00036053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60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0469" w:rsidRPr="00036053" w:rsidRDefault="00C60469" w:rsidP="00036053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605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36053">
        <w:rPr>
          <w:rFonts w:ascii="Times New Roman" w:hAnsi="Times New Roman" w:cs="Times New Roman"/>
          <w:sz w:val="24"/>
          <w:szCs w:val="24"/>
        </w:rPr>
        <w:t xml:space="preserve"> Челно-Вершины</w:t>
      </w:r>
      <w:r w:rsidRPr="0003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69" w:rsidRPr="00036053" w:rsidRDefault="00C60469" w:rsidP="00036053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6053">
        <w:rPr>
          <w:rFonts w:ascii="Times New Roman" w:hAnsi="Times New Roman" w:cs="Times New Roman"/>
          <w:sz w:val="24"/>
          <w:szCs w:val="24"/>
        </w:rPr>
        <w:t xml:space="preserve">муниципального района Челно-Вершинский Самарской области </w:t>
      </w:r>
    </w:p>
    <w:p w:rsidR="00C60469" w:rsidRPr="00036053" w:rsidRDefault="00C60469" w:rsidP="0003605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36053">
        <w:rPr>
          <w:rFonts w:ascii="Times New Roman" w:hAnsi="Times New Roman" w:cs="Times New Roman"/>
          <w:sz w:val="24"/>
          <w:szCs w:val="24"/>
        </w:rPr>
        <w:t xml:space="preserve">от </w:t>
      </w:r>
      <w:r w:rsidR="00036053">
        <w:rPr>
          <w:rFonts w:ascii="Times New Roman" w:hAnsi="Times New Roman" w:cs="Times New Roman"/>
          <w:sz w:val="24"/>
          <w:szCs w:val="24"/>
        </w:rPr>
        <w:t xml:space="preserve">27 января </w:t>
      </w:r>
      <w:r w:rsidRPr="00036053">
        <w:rPr>
          <w:rFonts w:ascii="Times New Roman" w:hAnsi="Times New Roman" w:cs="Times New Roman"/>
          <w:sz w:val="24"/>
          <w:szCs w:val="24"/>
        </w:rPr>
        <w:t xml:space="preserve"> 202</w:t>
      </w:r>
      <w:r w:rsidR="00036053">
        <w:rPr>
          <w:rFonts w:ascii="Times New Roman" w:hAnsi="Times New Roman" w:cs="Times New Roman"/>
          <w:sz w:val="24"/>
          <w:szCs w:val="24"/>
        </w:rPr>
        <w:t>3</w:t>
      </w:r>
      <w:r w:rsidRPr="00036053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1F5882">
        <w:rPr>
          <w:rFonts w:ascii="Times New Roman" w:hAnsi="Times New Roman" w:cs="Times New Roman"/>
          <w:sz w:val="24"/>
          <w:szCs w:val="24"/>
        </w:rPr>
        <w:t>23</w:t>
      </w:r>
    </w:p>
    <w:p w:rsidR="00C60469" w:rsidRDefault="00C60469" w:rsidP="00C604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469" w:rsidRPr="005D3132" w:rsidRDefault="00C60469" w:rsidP="000360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 w:rsidRPr="00B739BA">
        <w:rPr>
          <w:b/>
          <w:sz w:val="28"/>
          <w:szCs w:val="28"/>
        </w:rPr>
        <w:t xml:space="preserve">дминистративный регламент предоставления </w:t>
      </w:r>
      <w:r>
        <w:rPr>
          <w:b/>
          <w:sz w:val="28"/>
          <w:szCs w:val="28"/>
        </w:rPr>
        <w:t>муниципальной услуги</w:t>
      </w:r>
      <w:r w:rsidRPr="00B739BA">
        <w:rPr>
          <w:b/>
          <w:sz w:val="28"/>
          <w:szCs w:val="28"/>
        </w:rPr>
        <w:t xml:space="preserve"> </w:t>
      </w:r>
      <w:r w:rsidRPr="00B739BA">
        <w:rPr>
          <w:b/>
          <w:bCs/>
          <w:sz w:val="28"/>
          <w:szCs w:val="28"/>
        </w:rPr>
        <w:t>«</w:t>
      </w:r>
      <w:r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739BA">
        <w:rPr>
          <w:b/>
          <w:bCs/>
          <w:sz w:val="28"/>
          <w:szCs w:val="28"/>
        </w:rPr>
        <w:t xml:space="preserve">» на территории </w:t>
      </w:r>
      <w:r>
        <w:rPr>
          <w:b/>
          <w:bCs/>
          <w:sz w:val="28"/>
          <w:szCs w:val="28"/>
        </w:rPr>
        <w:t>администрации сельского поселения</w:t>
      </w:r>
      <w:r w:rsidR="00036053">
        <w:rPr>
          <w:b/>
          <w:bCs/>
          <w:sz w:val="28"/>
          <w:szCs w:val="28"/>
        </w:rPr>
        <w:t xml:space="preserve"> Челно-Вершины</w:t>
      </w:r>
      <w:r>
        <w:rPr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C60469" w:rsidRPr="00FE1B28" w:rsidRDefault="00C60469" w:rsidP="00C60469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C60469" w:rsidRPr="00FE1B28" w:rsidRDefault="00C60469" w:rsidP="00C6046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C60469" w:rsidRPr="00AB5E77" w:rsidRDefault="00C60469" w:rsidP="00C60469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C60469" w:rsidRPr="001969DE" w:rsidRDefault="00C60469" w:rsidP="00C6046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969DE">
        <w:rPr>
          <w:sz w:val="28"/>
          <w:szCs w:val="28"/>
        </w:rPr>
        <w:t>Административный регламент предоставления государственной услуги «</w:t>
      </w:r>
      <w:r w:rsidRPr="001969DE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 xml:space="preserve">» 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</w:t>
      </w:r>
      <w:r w:rsidRPr="001969DE">
        <w:rPr>
          <w:sz w:val="28"/>
          <w:szCs w:val="28"/>
        </w:rPr>
        <w:t xml:space="preserve">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sz w:val="28"/>
          <w:szCs w:val="28"/>
        </w:rPr>
        <w:t>предоставлению муниципальной услуги</w:t>
      </w:r>
      <w:r w:rsidRPr="001969DE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администрации сельского поселения </w:t>
      </w:r>
      <w:r w:rsidR="00036053">
        <w:rPr>
          <w:iCs/>
          <w:sz w:val="28"/>
          <w:szCs w:val="28"/>
        </w:rPr>
        <w:t>Челно-Вершины</w:t>
      </w:r>
      <w:r>
        <w:rPr>
          <w:iCs/>
          <w:sz w:val="28"/>
          <w:szCs w:val="28"/>
        </w:rPr>
        <w:t xml:space="preserve"> муниципального  района Челно-Вершинский Самарской области</w:t>
      </w:r>
      <w:r w:rsidRPr="001969DE">
        <w:rPr>
          <w:iCs/>
          <w:sz w:val="28"/>
          <w:szCs w:val="28"/>
        </w:rPr>
        <w:t>.</w:t>
      </w:r>
      <w:proofErr w:type="gramEnd"/>
      <w:r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Pr="001969DE">
        <w:rPr>
          <w:iCs/>
          <w:sz w:val="28"/>
          <w:szCs w:val="28"/>
        </w:rPr>
        <w:t>следующих</w:t>
      </w:r>
      <w:proofErr w:type="gramEnd"/>
      <w:r w:rsidRPr="001969DE">
        <w:rPr>
          <w:iCs/>
          <w:sz w:val="28"/>
          <w:szCs w:val="28"/>
        </w:rPr>
        <w:t xml:space="preserve"> </w:t>
      </w:r>
      <w:proofErr w:type="spellStart"/>
      <w:r w:rsidRPr="001969DE">
        <w:rPr>
          <w:iCs/>
          <w:sz w:val="28"/>
          <w:szCs w:val="28"/>
        </w:rPr>
        <w:t>подуслуг</w:t>
      </w:r>
      <w:proofErr w:type="spellEnd"/>
      <w:r w:rsidRPr="001969DE">
        <w:rPr>
          <w:iCs/>
          <w:sz w:val="28"/>
          <w:szCs w:val="28"/>
        </w:rPr>
        <w:t>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C60469" w:rsidRDefault="00C60469" w:rsidP="00C604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C60469" w:rsidRPr="00915EF6" w:rsidRDefault="00C60469" w:rsidP="00C6046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15EF6">
        <w:rPr>
          <w:b/>
          <w:sz w:val="28"/>
          <w:szCs w:val="28"/>
        </w:rPr>
        <w:t>Круг заявителей</w:t>
      </w:r>
    </w:p>
    <w:p w:rsidR="00C60469" w:rsidRPr="001969DE" w:rsidRDefault="00C60469" w:rsidP="00C6046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C60469" w:rsidRPr="00FE1B28" w:rsidRDefault="00C60469" w:rsidP="00C6046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осуществляется: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1) непосредственно при личном приеме заяв</w:t>
      </w:r>
      <w:r w:rsidRPr="00AB5E77">
        <w:rPr>
          <w:sz w:val="28"/>
          <w:szCs w:val="28"/>
        </w:rPr>
        <w:t>ителя в</w:t>
      </w:r>
      <w:r>
        <w:rPr>
          <w:sz w:val="28"/>
          <w:szCs w:val="28"/>
        </w:rPr>
        <w:t xml:space="preserve"> администрацию сельского поселения </w:t>
      </w:r>
      <w:r w:rsidR="00B576E1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Уполномочен</w:t>
      </w:r>
      <w:r>
        <w:rPr>
          <w:sz w:val="28"/>
          <w:szCs w:val="28"/>
        </w:rPr>
        <w:t>ный</w:t>
      </w:r>
      <w:r w:rsidRPr="00FE1B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по телефону </w:t>
      </w:r>
      <w:proofErr w:type="gramStart"/>
      <w:r w:rsidRPr="00FE1B28">
        <w:rPr>
          <w:sz w:val="28"/>
          <w:szCs w:val="28"/>
        </w:rPr>
        <w:t>Уполномоченном</w:t>
      </w:r>
      <w:proofErr w:type="gramEnd"/>
      <w:r w:rsidRPr="00FE1B28">
        <w:rPr>
          <w:sz w:val="28"/>
          <w:szCs w:val="28"/>
        </w:rPr>
        <w:t xml:space="preserve"> органе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или многофункциональном центре;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C60469" w:rsidRDefault="00C60469" w:rsidP="00C6046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C60469" w:rsidRPr="003B4C67" w:rsidRDefault="00C60469" w:rsidP="00C6046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r w:rsidR="009521E2" w:rsidRPr="009521E2">
        <w:rPr>
          <w:i/>
          <w:iCs/>
          <w:sz w:val="28"/>
          <w:szCs w:val="28"/>
        </w:rPr>
        <w:t xml:space="preserve">http://chelno-vershini.ru/ </w:t>
      </w:r>
      <w:r w:rsidRPr="00FE1B28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>о сносе, уведомление о завершении сноса соответственно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C60469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(структурн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подразделений Уполномоченного органа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FE1B28">
        <w:rPr>
          <w:sz w:val="28"/>
          <w:szCs w:val="28"/>
        </w:rPr>
        <w:t>осуществляется бесплатно.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E1B28">
        <w:rPr>
          <w:sz w:val="28"/>
          <w:szCs w:val="28"/>
        </w:rPr>
        <w:t>обратившихся</w:t>
      </w:r>
      <w:proofErr w:type="gramEnd"/>
      <w:r w:rsidRPr="00FE1B28">
        <w:rPr>
          <w:sz w:val="28"/>
          <w:szCs w:val="28"/>
        </w:rPr>
        <w:t xml:space="preserve"> по интересующим вопросам.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C60469" w:rsidRPr="00FE1B28" w:rsidRDefault="00C60469" w:rsidP="00C6046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, и влияющее прямо или косвенно на принимаемое решение.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</w:t>
      </w:r>
      <w:r w:rsidRPr="008240EE">
        <w:rPr>
          <w:sz w:val="28"/>
          <w:szCs w:val="28"/>
        </w:rPr>
        <w:lastRenderedPageBreak/>
        <w:t xml:space="preserve">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«О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, а также многофункциональных центров;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в том числе номер </w:t>
      </w:r>
      <w:proofErr w:type="spellStart"/>
      <w:r w:rsidRPr="00FE1B28">
        <w:rPr>
          <w:sz w:val="28"/>
          <w:szCs w:val="28"/>
        </w:rPr>
        <w:t>телефона-автоинформатора</w:t>
      </w:r>
      <w:proofErr w:type="spellEnd"/>
      <w:r w:rsidRPr="00FE1B28">
        <w:rPr>
          <w:sz w:val="28"/>
          <w:szCs w:val="28"/>
        </w:rPr>
        <w:t xml:space="preserve"> (при наличии);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</w:t>
      </w:r>
      <w:r w:rsidRPr="00FE1B28">
        <w:rPr>
          <w:sz w:val="28"/>
          <w:szCs w:val="28"/>
        </w:rPr>
        <w:lastRenderedPageBreak/>
        <w:t>органом с учетом требований к информированию, установленных Административным регламентом.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 xml:space="preserve">1.12. Информация о ходе рассмотрения </w:t>
      </w:r>
      <w:r w:rsidRPr="00AD71FB">
        <w:rPr>
          <w:bCs/>
          <w:sz w:val="28"/>
        </w:rPr>
        <w:t>уведомлени</w:t>
      </w:r>
      <w:r>
        <w:rPr>
          <w:bCs/>
          <w:sz w:val="28"/>
        </w:rPr>
        <w:t>я</w:t>
      </w:r>
      <w:r w:rsidRPr="00AD71FB">
        <w:rPr>
          <w:bCs/>
          <w:sz w:val="28"/>
        </w:rPr>
        <w:t xml:space="preserve"> об окончании строительства</w:t>
      </w:r>
      <w:r w:rsidRPr="00FE1B28">
        <w:rPr>
          <w:sz w:val="28"/>
        </w:rPr>
        <w:t xml:space="preserve"> и о результатах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</w:rPr>
        <w:t xml:space="preserve"> может быть получена заявителем (его представителем) в личном кабинете на </w:t>
      </w:r>
      <w:r w:rsidRPr="00FE1B28">
        <w:rPr>
          <w:sz w:val="28"/>
          <w:szCs w:val="28"/>
        </w:rPr>
        <w:t>ЕПГУ</w:t>
      </w:r>
      <w:r w:rsidRPr="00FE1B28">
        <w:rPr>
          <w:sz w:val="28"/>
        </w:rPr>
        <w:t xml:space="preserve">, </w:t>
      </w:r>
      <w:bookmarkStart w:id="0" w:name="_Hlk79013065"/>
      <w:r>
        <w:rPr>
          <w:sz w:val="28"/>
        </w:rPr>
        <w:t xml:space="preserve">региональном портале, </w:t>
      </w:r>
      <w:bookmarkEnd w:id="0"/>
      <w:r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60469" w:rsidRDefault="00C60469" w:rsidP="00C604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>
        <w:rPr>
          <w:b/>
          <w:bCs/>
          <w:sz w:val="28"/>
          <w:szCs w:val="28"/>
        </w:rPr>
        <w:t>муниципальной услуги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0469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1. Наименование муниципальной услуги - "</w:t>
      </w:r>
      <w:r w:rsidRPr="003A4084">
        <w:t xml:space="preserve"> 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3C56C8">
        <w:rPr>
          <w:bCs/>
          <w:sz w:val="28"/>
          <w:szCs w:val="28"/>
        </w:rPr>
        <w:t xml:space="preserve"> услуга предоставляется Уполномоченным органом </w:t>
      </w:r>
      <w:r>
        <w:rPr>
          <w:bCs/>
          <w:sz w:val="28"/>
          <w:szCs w:val="28"/>
        </w:rPr>
        <w:t xml:space="preserve">администрацией сельского поселения </w:t>
      </w:r>
      <w:r w:rsidR="00637D53">
        <w:rPr>
          <w:bCs/>
          <w:sz w:val="28"/>
          <w:szCs w:val="28"/>
        </w:rPr>
        <w:t>Челно-Вершины</w:t>
      </w:r>
      <w:r>
        <w:rPr>
          <w:bCs/>
          <w:sz w:val="28"/>
          <w:szCs w:val="28"/>
        </w:rPr>
        <w:t xml:space="preserve"> муниципального района Челно-Вершинский Самарской области</w:t>
      </w:r>
      <w:r w:rsidRPr="003C56C8">
        <w:rPr>
          <w:bCs/>
          <w:sz w:val="28"/>
          <w:szCs w:val="28"/>
        </w:rPr>
        <w:t>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Федеральный закон "Об объектах культурного наследия (памятниках истории и культуры) народов Российской Федерации";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электронной подписи";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 персональных данных";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br/>
        <w:t>и муниципальных услуг";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3C56C8">
        <w:rPr>
          <w:bCs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 w:rsidRPr="003C56C8"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C56C8">
        <w:rPr>
          <w:bCs/>
          <w:sz w:val="28"/>
          <w:szCs w:val="28"/>
        </w:rPr>
        <w:t>заверение выписок</w:t>
      </w:r>
      <w:proofErr w:type="gramEnd"/>
      <w:r w:rsidRPr="003C56C8">
        <w:rPr>
          <w:bCs/>
          <w:sz w:val="28"/>
          <w:szCs w:val="28"/>
        </w:rPr>
        <w:t xml:space="preserve"> из указанных информационных систем;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</w:t>
      </w:r>
      <w:proofErr w:type="gramStart"/>
      <w:r w:rsidRPr="003C56C8">
        <w:rPr>
          <w:bCs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  <w:proofErr w:type="gramEnd"/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C56C8">
        <w:rPr>
          <w:bCs/>
          <w:sz w:val="28"/>
          <w:szCs w:val="28"/>
        </w:rPr>
        <w:t>ии и ау</w:t>
      </w:r>
      <w:proofErr w:type="gramEnd"/>
      <w:r w:rsidRPr="003C56C8">
        <w:rPr>
          <w:bCs/>
          <w:sz w:val="28"/>
          <w:szCs w:val="28"/>
        </w:rPr>
        <w:t xml:space="preserve">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>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</w:t>
      </w:r>
      <w:r w:rsidRPr="003C56C8">
        <w:rPr>
          <w:bCs/>
          <w:sz w:val="28"/>
          <w:szCs w:val="28"/>
        </w:rPr>
        <w:lastRenderedPageBreak/>
        <w:t>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3C56C8">
        <w:rPr>
          <w:bCs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3C56C8">
        <w:rPr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и муниципальных услуг".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6. </w:t>
      </w:r>
      <w:proofErr w:type="gramStart"/>
      <w:r w:rsidRPr="003C56C8">
        <w:rPr>
          <w:bCs/>
          <w:sz w:val="28"/>
          <w:szCs w:val="28"/>
        </w:rPr>
        <w:t xml:space="preserve">В случае если оригиналы документов, прилагаемых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3C56C8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969DE"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969DE">
        <w:rPr>
          <w:bCs/>
          <w:sz w:val="28"/>
          <w:szCs w:val="28"/>
        </w:rPr>
        <w:t>д</w:t>
      </w:r>
      <w:proofErr w:type="spellEnd"/>
      <w:r w:rsidRPr="001969DE">
        <w:rPr>
          <w:bCs/>
          <w:sz w:val="28"/>
          <w:szCs w:val="28"/>
        </w:rPr>
        <w:t>) результаты и материалы обследования объекта капитального строительства (в случае направления уведомления о сносе);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ж) уведомление о завершении сноса.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2.9. </w:t>
      </w:r>
      <w:proofErr w:type="gramStart"/>
      <w:r w:rsidRPr="001969DE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1969DE">
        <w:rPr>
          <w:bCs/>
          <w:sz w:val="28"/>
          <w:szCs w:val="28"/>
        </w:rPr>
        <w:t xml:space="preserve"> находятся указанные </w:t>
      </w:r>
      <w:proofErr w:type="gramStart"/>
      <w:r w:rsidRPr="001969DE">
        <w:rPr>
          <w:bCs/>
          <w:sz w:val="28"/>
          <w:szCs w:val="28"/>
        </w:rPr>
        <w:t>документы</w:t>
      </w:r>
      <w:proofErr w:type="gramEnd"/>
      <w:r w:rsidRPr="001969DE">
        <w:rPr>
          <w:bCs/>
          <w:sz w:val="28"/>
          <w:szCs w:val="28"/>
        </w:rPr>
        <w:t xml:space="preserve"> и </w:t>
      </w:r>
      <w:proofErr w:type="gramStart"/>
      <w:r w:rsidRPr="001969DE">
        <w:rPr>
          <w:bCs/>
          <w:sz w:val="28"/>
          <w:szCs w:val="28"/>
        </w:rPr>
        <w:t>которые</w:t>
      </w:r>
      <w:proofErr w:type="gramEnd"/>
      <w:r w:rsidRPr="001969DE">
        <w:rPr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решение суда о сносе объекта капитального строительства: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 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решение органа местного самоуправления о сносе объекта капитального строительства».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2.12. Основания для отказа в предоставлении </w:t>
      </w:r>
      <w:r>
        <w:rPr>
          <w:bCs/>
          <w:sz w:val="28"/>
          <w:szCs w:val="28"/>
        </w:rPr>
        <w:t>муниципальн</w:t>
      </w:r>
      <w:r w:rsidRPr="001969DE">
        <w:rPr>
          <w:bCs/>
          <w:sz w:val="28"/>
          <w:szCs w:val="28"/>
        </w:rPr>
        <w:t>ой услуги: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</w:t>
      </w:r>
      <w:r w:rsidRPr="001969DE">
        <w:rPr>
          <w:bCs/>
          <w:sz w:val="28"/>
          <w:szCs w:val="28"/>
        </w:rPr>
        <w:tab/>
        <w:t>случае</w:t>
      </w:r>
      <w:r w:rsidRPr="001969DE">
        <w:rPr>
          <w:bCs/>
          <w:sz w:val="28"/>
          <w:szCs w:val="28"/>
        </w:rPr>
        <w:tab/>
        <w:t>обращения</w:t>
      </w:r>
      <w:r w:rsidRPr="001969DE">
        <w:rPr>
          <w:bCs/>
          <w:sz w:val="28"/>
          <w:szCs w:val="28"/>
        </w:rPr>
        <w:tab/>
        <w:t>за</w:t>
      </w:r>
      <w:r w:rsidRPr="001969DE">
        <w:rPr>
          <w:bCs/>
          <w:sz w:val="28"/>
          <w:szCs w:val="28"/>
        </w:rPr>
        <w:tab/>
        <w:t>услугой</w:t>
      </w:r>
      <w:r w:rsidRPr="001969DE">
        <w:rPr>
          <w:bCs/>
          <w:sz w:val="28"/>
          <w:szCs w:val="28"/>
        </w:rPr>
        <w:tab/>
        <w:t>«Направление</w:t>
      </w:r>
      <w:r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   обращения    за    услугой «Направление уведомления о завершении сноса объекта капитального строительства»: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969DE">
        <w:rPr>
          <w:bCs/>
          <w:sz w:val="28"/>
          <w:szCs w:val="28"/>
        </w:rPr>
        <w:t>д</w:t>
      </w:r>
      <w:proofErr w:type="spellEnd"/>
      <w:r w:rsidRPr="001969DE">
        <w:rPr>
          <w:bCs/>
          <w:sz w:val="28"/>
          <w:szCs w:val="28"/>
        </w:rPr>
        <w:t>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C60469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969DE">
        <w:rPr>
          <w:bCs/>
          <w:sz w:val="28"/>
          <w:szCs w:val="28"/>
        </w:rPr>
        <w:t>з</w:t>
      </w:r>
      <w:proofErr w:type="spellEnd"/>
      <w:r w:rsidRPr="001969DE">
        <w:rPr>
          <w:bCs/>
          <w:sz w:val="28"/>
          <w:szCs w:val="28"/>
        </w:rPr>
        <w:t>) представление неполного комплекта документов, необходимых для предоставления услуги».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</w:t>
      </w:r>
      <w:proofErr w:type="gramStart"/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  <w:proofErr w:type="gramEnd"/>
    </w:p>
    <w:p w:rsidR="00C60469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2.17. В соответствии с письмом </w:t>
      </w:r>
      <w:proofErr w:type="spellStart"/>
      <w:r w:rsidRPr="001969DE">
        <w:rPr>
          <w:bCs/>
          <w:sz w:val="28"/>
          <w:szCs w:val="28"/>
        </w:rPr>
        <w:t>Минцифры</w:t>
      </w:r>
      <w:proofErr w:type="spellEnd"/>
      <w:r w:rsidRPr="001969DE">
        <w:rPr>
          <w:bCs/>
          <w:sz w:val="28"/>
          <w:szCs w:val="28"/>
        </w:rPr>
        <w:t xml:space="preserve"> – указанный пункт исключить.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2.18. Результатом предоставления услуги является: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а) размещение этих уведомления и документов в информационной системе обеспечения градостроительной деятельности.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C60469" w:rsidRPr="001969DE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19.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>. </w:t>
      </w:r>
      <w:proofErr w:type="gramStart"/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а)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и при получении результата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C60469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1B35D8">
        <w:rPr>
          <w:sz w:val="28"/>
          <w:szCs w:val="28"/>
        </w:rPr>
        <w:t>, отсутствуют.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</w:t>
      </w:r>
      <w:r w:rsidRPr="003C56C8">
        <w:rPr>
          <w:bCs/>
          <w:sz w:val="28"/>
          <w:szCs w:val="28"/>
        </w:rPr>
        <w:t xml:space="preserve">При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запрещается требовать от заявителя: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 услуги;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bCs/>
          <w:sz w:val="28"/>
          <w:szCs w:val="28"/>
        </w:rPr>
        <w:t>Самарской области</w:t>
      </w:r>
      <w:r w:rsidRPr="003C56C8">
        <w:rPr>
          <w:bCs/>
          <w:sz w:val="28"/>
          <w:szCs w:val="28"/>
        </w:rPr>
        <w:t>, муниципальными правовыми актами</w:t>
      </w:r>
      <w:r>
        <w:rPr>
          <w:bCs/>
          <w:sz w:val="28"/>
          <w:szCs w:val="28"/>
        </w:rPr>
        <w:t xml:space="preserve"> администрации сельского поселения </w:t>
      </w:r>
      <w:r w:rsidR="003217E2">
        <w:rPr>
          <w:bCs/>
          <w:sz w:val="28"/>
          <w:szCs w:val="28"/>
        </w:rPr>
        <w:t>Челно-Вершины</w:t>
      </w:r>
      <w:r>
        <w:rPr>
          <w:bCs/>
          <w:sz w:val="28"/>
          <w:szCs w:val="28"/>
        </w:rPr>
        <w:t xml:space="preserve"> на</w:t>
      </w:r>
      <w:r w:rsidRPr="003C56C8">
        <w:rPr>
          <w:bCs/>
          <w:sz w:val="28"/>
          <w:szCs w:val="28"/>
        </w:rPr>
        <w:t xml:space="preserve">ходятся в распоряжении органов, предоставляющих </w:t>
      </w:r>
      <w:r>
        <w:rPr>
          <w:bCs/>
          <w:sz w:val="28"/>
          <w:szCs w:val="28"/>
        </w:rPr>
        <w:t>муниципаль</w:t>
      </w:r>
      <w:r w:rsidRPr="003C56C8">
        <w:rPr>
          <w:bCs/>
          <w:sz w:val="28"/>
          <w:szCs w:val="28"/>
        </w:rPr>
        <w:t>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3C56C8">
        <w:rPr>
          <w:bCs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либо в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, за исключением следующих случаев: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либо в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и не включенных в представленный ранее комплект документов;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либо в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либо в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3C56C8">
        <w:rPr>
          <w:bCs/>
          <w:sz w:val="28"/>
          <w:szCs w:val="28"/>
        </w:rPr>
        <w:t xml:space="preserve">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а также выдача результатов </w:t>
      </w:r>
      <w:r>
        <w:rPr>
          <w:sz w:val="28"/>
          <w:szCs w:val="28"/>
        </w:rPr>
        <w:t>предоставления муниципальной услуги</w:t>
      </w:r>
      <w:r w:rsidRPr="00FE1B28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60469" w:rsidRPr="00FE1B28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</w:t>
      </w:r>
      <w:r w:rsidRPr="00FE1B28">
        <w:rPr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60469" w:rsidRPr="00FE1B28" w:rsidRDefault="00C60469" w:rsidP="00C6046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C60469" w:rsidRPr="00FE1B28" w:rsidRDefault="00C60469" w:rsidP="00C6046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C60469" w:rsidRPr="00FE1B28" w:rsidRDefault="00C60469" w:rsidP="00C6046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C60469" w:rsidRPr="00FE1B28" w:rsidRDefault="00C60469" w:rsidP="00C6046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C60469" w:rsidRPr="00FE1B28" w:rsidRDefault="00C60469" w:rsidP="00C6046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E1B28">
        <w:rPr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инвалидам обеспечиваются: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допуск </w:t>
      </w:r>
      <w:proofErr w:type="spellStart"/>
      <w:r w:rsidRPr="00FE1B28">
        <w:rPr>
          <w:sz w:val="28"/>
          <w:szCs w:val="28"/>
        </w:rPr>
        <w:t>сурдопереводчика</w:t>
      </w:r>
      <w:proofErr w:type="spellEnd"/>
      <w:r w:rsidRPr="00FE1B28">
        <w:rPr>
          <w:sz w:val="28"/>
          <w:szCs w:val="28"/>
        </w:rPr>
        <w:t xml:space="preserve">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2.25.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являются: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с помощью ЕПГУ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26</w:t>
      </w:r>
      <w:r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являются: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своевременность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>;</w:t>
      </w:r>
    </w:p>
    <w:p w:rsidR="00C60469" w:rsidRPr="003C56C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bCs/>
          <w:sz w:val="28"/>
          <w:szCs w:val="28"/>
        </w:rPr>
        <w:t>муниципальной услуги</w:t>
      </w:r>
      <w:r w:rsidRPr="003C56C8">
        <w:rPr>
          <w:bCs/>
          <w:sz w:val="28"/>
          <w:szCs w:val="28"/>
        </w:rPr>
        <w:t xml:space="preserve">, по </w:t>
      </w:r>
      <w:proofErr w:type="gramStart"/>
      <w:r w:rsidRPr="003C56C8">
        <w:rPr>
          <w:bCs/>
          <w:sz w:val="28"/>
          <w:szCs w:val="28"/>
        </w:rPr>
        <w:t>итогам</w:t>
      </w:r>
      <w:proofErr w:type="gramEnd"/>
      <w:r w:rsidRPr="003C56C8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60469" w:rsidRPr="00915EF6" w:rsidRDefault="00C60469" w:rsidP="00C604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 xml:space="preserve">внесение результата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проверка документов и регистрация </w:t>
      </w:r>
      <w:r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рассмотрение документов и сведений;</w:t>
      </w:r>
    </w:p>
    <w:p w:rsidR="00C60469" w:rsidRPr="001969DE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C60469" w:rsidRPr="00FE1B28" w:rsidRDefault="00C60469" w:rsidP="00C604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результата.</w:t>
      </w:r>
      <w:r w:rsidRPr="00FE1B28">
        <w:rPr>
          <w:sz w:val="28"/>
          <w:szCs w:val="28"/>
        </w:rPr>
        <w:t xml:space="preserve"> 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3.2. При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в электронной форме заявителю обеспечиваются: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lastRenderedPageBreak/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; 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служащего.</w:t>
      </w:r>
    </w:p>
    <w:p w:rsidR="00C60469" w:rsidRPr="001969DE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proofErr w:type="gramEnd"/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E1B28">
        <w:rPr>
          <w:sz w:val="28"/>
          <w:szCs w:val="28"/>
        </w:rPr>
        <w:t>д</w:t>
      </w:r>
      <w:proofErr w:type="spellEnd"/>
      <w:r w:rsidRPr="00FE1B28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, направляются в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>
        <w:rPr>
          <w:sz w:val="28"/>
          <w:szCs w:val="28"/>
        </w:rPr>
        <w:t xml:space="preserve">, </w:t>
      </w:r>
      <w:r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и направление заявителю электронного сообщения 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. 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3.5. </w:t>
      </w:r>
      <w:proofErr w:type="gramStart"/>
      <w:r w:rsidRPr="00FE1B28">
        <w:rPr>
          <w:sz w:val="28"/>
          <w:szCs w:val="28"/>
        </w:rPr>
        <w:t xml:space="preserve">Электронное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ответственное должностное лицо), в государственной информационной системе</w:t>
      </w:r>
      <w:r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Pr="00FE1B28">
        <w:rPr>
          <w:sz w:val="28"/>
          <w:szCs w:val="28"/>
        </w:rPr>
        <w:t>).</w:t>
      </w:r>
      <w:proofErr w:type="gramEnd"/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>
        <w:rPr>
          <w:sz w:val="28"/>
          <w:szCs w:val="28"/>
        </w:rPr>
        <w:t xml:space="preserve"> </w:t>
      </w:r>
      <w:r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приложенные образы документов (документы);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обеспечивается возможность получения документа: 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сноса,</w:t>
      </w:r>
      <w:r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производится в личном кабинете на ЕПГУ,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в электронной форме заявителю направляется: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</w:t>
      </w:r>
      <w:r w:rsidRPr="00FE1B28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либо мотивированный отказ</w:t>
      </w:r>
      <w:proofErr w:type="gramEnd"/>
      <w:r w:rsidRPr="00FE1B28">
        <w:rPr>
          <w:sz w:val="28"/>
          <w:szCs w:val="28"/>
        </w:rPr>
        <w:t xml:space="preserve">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C60469" w:rsidRPr="00E53F9E" w:rsidRDefault="00C60469" w:rsidP="00C6046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FE1B28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осуществляется в соответствии с </w:t>
      </w:r>
      <w:hyperlink r:id="rId5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rPr>
          <w:sz w:val="28"/>
          <w:szCs w:val="28"/>
        </w:rPr>
        <w:t>муниципальных</w:t>
      </w:r>
      <w:r w:rsidRPr="00FE1B28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</w:t>
      </w:r>
      <w:proofErr w:type="gramEnd"/>
      <w:r w:rsidRPr="001B35D8">
        <w:rPr>
          <w:sz w:val="28"/>
          <w:szCs w:val="28"/>
        </w:rPr>
        <w:t xml:space="preserve"> </w:t>
      </w:r>
      <w:proofErr w:type="gramStart"/>
      <w:r w:rsidRPr="001B35D8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>
        <w:rPr>
          <w:sz w:val="28"/>
          <w:szCs w:val="28"/>
        </w:rPr>
        <w:t>муниципальных</w:t>
      </w:r>
      <w:r w:rsidRPr="001B35D8">
        <w:rPr>
          <w:sz w:val="28"/>
          <w:szCs w:val="28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B35D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</w:t>
      </w:r>
      <w:proofErr w:type="gramStart"/>
      <w:r w:rsidRPr="00B365B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B365B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365B1">
        <w:rPr>
          <w:sz w:val="28"/>
          <w:szCs w:val="28"/>
        </w:rPr>
        <w:t xml:space="preserve"> муниципальных услу</w:t>
      </w:r>
      <w:r>
        <w:rPr>
          <w:sz w:val="28"/>
          <w:szCs w:val="28"/>
        </w:rPr>
        <w:t>г.</w:t>
      </w:r>
    </w:p>
    <w:p w:rsidR="00C60469" w:rsidRPr="001B35D8" w:rsidRDefault="00C60469" w:rsidP="00C60469">
      <w:pPr>
        <w:jc w:val="both"/>
        <w:rPr>
          <w:sz w:val="28"/>
        </w:rPr>
      </w:pPr>
    </w:p>
    <w:p w:rsidR="00C60469" w:rsidRPr="001B35D8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60469" w:rsidRPr="001B35D8" w:rsidRDefault="00C60469" w:rsidP="00C604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</w:t>
      </w:r>
      <w:proofErr w:type="gramStart"/>
      <w:r w:rsidRPr="001B35D8">
        <w:rPr>
          <w:sz w:val="28"/>
          <w:szCs w:val="28"/>
        </w:rPr>
        <w:t>контроль за</w:t>
      </w:r>
      <w:proofErr w:type="gramEnd"/>
      <w:r w:rsidRPr="001B35D8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4.2.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включает в себя проведение плановых и внеплановых проверок.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контролю подлежат: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C60469" w:rsidRPr="00B563FF" w:rsidRDefault="00C60469" w:rsidP="00C6046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 нормативных правовых актов органов местного самоуправления</w:t>
      </w:r>
      <w:r>
        <w:rPr>
          <w:sz w:val="28"/>
          <w:szCs w:val="28"/>
        </w:rPr>
        <w:t xml:space="preserve"> администрации сельского поселения </w:t>
      </w:r>
      <w:r w:rsidR="00C46A05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B563FF">
        <w:rPr>
          <w:i/>
          <w:iCs/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.</w:t>
      </w:r>
    </w:p>
    <w:p w:rsidR="00C60469" w:rsidRPr="00B563FF" w:rsidRDefault="00C60469" w:rsidP="00C6046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 органов местного самоуправления</w:t>
      </w:r>
      <w:r>
        <w:rPr>
          <w:sz w:val="28"/>
          <w:szCs w:val="28"/>
        </w:rPr>
        <w:t xml:space="preserve"> администрации сельского поселения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 путем получения информации о ходе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60469" w:rsidRPr="00FE1B28" w:rsidRDefault="00C60469" w:rsidP="00C6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69" w:rsidRPr="00FE1B28" w:rsidRDefault="00C60469" w:rsidP="00C6046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</w:t>
      </w:r>
      <w:r>
        <w:rPr>
          <w:b/>
          <w:sz w:val="28"/>
          <w:szCs w:val="28"/>
        </w:rPr>
        <w:t xml:space="preserve">, </w:t>
      </w:r>
      <w:r w:rsidRPr="00FE1B28">
        <w:rPr>
          <w:b/>
          <w:sz w:val="28"/>
          <w:szCs w:val="28"/>
        </w:rPr>
        <w:t>муниципальных служащих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</w:t>
      </w:r>
      <w:proofErr w:type="gramStart"/>
      <w:r w:rsidRPr="00FE1B2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>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  <w:proofErr w:type="gramEnd"/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6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60469" w:rsidRPr="00FE1B28" w:rsidRDefault="0052099F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C60469" w:rsidRPr="00FE1B28">
          <w:rPr>
            <w:sz w:val="28"/>
            <w:szCs w:val="28"/>
          </w:rPr>
          <w:t>постановлением</w:t>
        </w:r>
      </w:hyperlink>
      <w:r w:rsidR="00C60469">
        <w:rPr>
          <w:sz w:val="28"/>
          <w:szCs w:val="28"/>
        </w:rPr>
        <w:t xml:space="preserve"> администрации сельского поселения</w:t>
      </w:r>
      <w:r w:rsidR="00C60469" w:rsidRPr="0065129D">
        <w:rPr>
          <w:i/>
          <w:iCs/>
          <w:sz w:val="28"/>
          <w:szCs w:val="28"/>
        </w:rPr>
        <w:t>;</w:t>
      </w:r>
    </w:p>
    <w:p w:rsidR="00C60469" w:rsidRDefault="0052099F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C60469" w:rsidRPr="00FE1B28">
          <w:rPr>
            <w:sz w:val="28"/>
            <w:szCs w:val="28"/>
          </w:rPr>
          <w:t>постановлением</w:t>
        </w:r>
      </w:hyperlink>
      <w:r w:rsidR="00C60469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0469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69" w:rsidRPr="00EC714F" w:rsidRDefault="00C60469" w:rsidP="00C6046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 муниципальных услуг</w:t>
      </w:r>
    </w:p>
    <w:p w:rsidR="00C60469" w:rsidRPr="00EC714F" w:rsidRDefault="00C60469" w:rsidP="00C60469">
      <w:pPr>
        <w:rPr>
          <w:sz w:val="28"/>
          <w:szCs w:val="28"/>
        </w:rPr>
      </w:pPr>
    </w:p>
    <w:p w:rsidR="00C60469" w:rsidRPr="00EC714F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C60469" w:rsidRPr="00EC714F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 xml:space="preserve"> в многофункциональном центре;</w:t>
      </w:r>
    </w:p>
    <w:p w:rsidR="00C60469" w:rsidRPr="00EC714F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услуги</w:t>
      </w:r>
      <w:proofErr w:type="gramEnd"/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60469" w:rsidRPr="00EC714F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C60469" w:rsidRPr="00EC714F" w:rsidRDefault="00C60469" w:rsidP="00C60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C60469" w:rsidRPr="00EC714F" w:rsidRDefault="00C60469" w:rsidP="00C60469">
      <w:pPr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  <w:proofErr w:type="gramEnd"/>
    </w:p>
    <w:p w:rsidR="00C60469" w:rsidRPr="00EC714F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6.3. </w:t>
      </w:r>
      <w:proofErr w:type="gramStart"/>
      <w:r w:rsidRPr="001969DE"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1969DE" w:rsidDel="006864D0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для последующей выдачи заявителю </w:t>
      </w:r>
      <w:r w:rsidRPr="001969DE">
        <w:rPr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1969DE"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Pr="00EC714F">
        <w:rPr>
          <w:sz w:val="28"/>
          <w:szCs w:val="28"/>
        </w:rPr>
        <w:t xml:space="preserve"> </w:t>
      </w:r>
    </w:p>
    <w:p w:rsidR="00C60469" w:rsidRPr="00EC714F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C60469" w:rsidRPr="00EC714F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 xml:space="preserve">распечатывает результат предоставления </w:t>
      </w:r>
      <w:r>
        <w:rPr>
          <w:sz w:val="28"/>
          <w:szCs w:val="28"/>
        </w:rPr>
        <w:t>муниципальной услуги</w:t>
      </w:r>
      <w:r w:rsidRPr="00EC714F">
        <w:rPr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EC714F">
        <w:rPr>
          <w:sz w:val="28"/>
          <w:szCs w:val="28"/>
        </w:rPr>
        <w:t>смс-опросе</w:t>
      </w:r>
      <w:proofErr w:type="spellEnd"/>
      <w:r w:rsidRPr="00EC714F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60469" w:rsidRPr="00EC714F" w:rsidRDefault="00C60469" w:rsidP="00C6046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69" w:rsidRPr="00FE1B28" w:rsidRDefault="00C60469" w:rsidP="00C6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469" w:rsidRPr="00B95177" w:rsidRDefault="00C60469" w:rsidP="00C6046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>Приложение № 1</w:t>
      </w:r>
    </w:p>
    <w:p w:rsidR="00C60469" w:rsidRPr="00B95177" w:rsidRDefault="00C60469" w:rsidP="00C60469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60469" w:rsidRPr="00B95177" w:rsidRDefault="00C60469" w:rsidP="00C604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 муниципальной услуги</w:t>
      </w:r>
    </w:p>
    <w:p w:rsidR="00C60469" w:rsidRDefault="00C60469" w:rsidP="00C60469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C60469" w:rsidRPr="007A67ED" w:rsidRDefault="00C60469" w:rsidP="00C60469">
      <w:pPr>
        <w:spacing w:line="240" w:lineRule="atLeast"/>
        <w:ind w:left="3402"/>
        <w:jc w:val="center"/>
      </w:pPr>
    </w:p>
    <w:p w:rsidR="00C60469" w:rsidRPr="007A67ED" w:rsidRDefault="00C60469" w:rsidP="00C60469">
      <w:pPr>
        <w:spacing w:line="240" w:lineRule="atLeast"/>
        <w:ind w:left="3402"/>
        <w:jc w:val="right"/>
      </w:pPr>
      <w:r w:rsidRPr="007A67ED">
        <w:t>ФОРМА</w:t>
      </w:r>
    </w:p>
    <w:p w:rsidR="00C60469" w:rsidRPr="007A67ED" w:rsidRDefault="00C60469" w:rsidP="00C60469"/>
    <w:p w:rsidR="00C60469" w:rsidRPr="007A67ED" w:rsidRDefault="00C60469" w:rsidP="00C60469"/>
    <w:p w:rsidR="00C60469" w:rsidRPr="007A67ED" w:rsidRDefault="00C60469" w:rsidP="00C60469">
      <w:pPr>
        <w:spacing w:line="240" w:lineRule="atLeast"/>
        <w:ind w:left="3261"/>
      </w:pPr>
      <w:r w:rsidRPr="007A67ED">
        <w:t>Кому ____________________________________</w:t>
      </w:r>
    </w:p>
    <w:p w:rsidR="00C60469" w:rsidRPr="007A67ED" w:rsidRDefault="00C60469" w:rsidP="00C60469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C60469" w:rsidRPr="007A67ED" w:rsidRDefault="00C60469" w:rsidP="00C60469">
      <w:pPr>
        <w:spacing w:line="240" w:lineRule="atLeast"/>
        <w:ind w:left="3261"/>
      </w:pPr>
      <w:r w:rsidRPr="007A67ED">
        <w:t>_________________________________________</w:t>
      </w:r>
    </w:p>
    <w:p w:rsidR="00C60469" w:rsidRPr="007A67ED" w:rsidRDefault="00C60469" w:rsidP="00C60469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C60469" w:rsidRPr="007A67ED" w:rsidRDefault="00C60469" w:rsidP="00C60469"/>
    <w:p w:rsidR="00C60469" w:rsidRPr="007A67ED" w:rsidRDefault="00C60469" w:rsidP="00C60469"/>
    <w:p w:rsidR="00C60469" w:rsidRPr="007A67ED" w:rsidRDefault="00C60469" w:rsidP="00C60469"/>
    <w:p w:rsidR="00C60469" w:rsidRPr="007A67ED" w:rsidRDefault="00C60469" w:rsidP="00C60469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C60469" w:rsidRPr="007A67ED" w:rsidRDefault="00C60469" w:rsidP="00C60469">
      <w:pPr>
        <w:spacing w:line="120" w:lineRule="exact"/>
        <w:jc w:val="center"/>
        <w:rPr>
          <w:b/>
        </w:rPr>
      </w:pPr>
    </w:p>
    <w:p w:rsidR="00C60469" w:rsidRPr="007A67ED" w:rsidRDefault="00C60469" w:rsidP="00C60469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C60469" w:rsidRPr="007A67ED" w:rsidRDefault="00C60469" w:rsidP="00C60469">
      <w:pPr>
        <w:spacing w:line="240" w:lineRule="atLeast"/>
        <w:jc w:val="center"/>
        <w:rPr>
          <w:b/>
        </w:rPr>
      </w:pPr>
    </w:p>
    <w:p w:rsidR="00C60469" w:rsidRPr="007A67ED" w:rsidRDefault="00C60469" w:rsidP="00C60469">
      <w:pPr>
        <w:spacing w:line="240" w:lineRule="atLeast"/>
        <w:jc w:val="center"/>
        <w:rPr>
          <w:b/>
        </w:rPr>
      </w:pPr>
    </w:p>
    <w:p w:rsidR="00C60469" w:rsidRPr="007A67ED" w:rsidRDefault="00C60469" w:rsidP="00C60469">
      <w:r w:rsidRPr="007A67ED">
        <w:t xml:space="preserve">___________________________________________________________________________ </w:t>
      </w:r>
    </w:p>
    <w:p w:rsidR="00C60469" w:rsidRPr="007A67ED" w:rsidRDefault="00C60469" w:rsidP="00C60469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C60469" w:rsidRPr="007A67ED" w:rsidRDefault="00C60469" w:rsidP="00C60469">
      <w:pPr>
        <w:spacing w:line="240" w:lineRule="atLeast"/>
        <w:jc w:val="center"/>
        <w:rPr>
          <w:b/>
        </w:rPr>
      </w:pPr>
    </w:p>
    <w:p w:rsidR="00C60469" w:rsidRPr="007A67ED" w:rsidRDefault="00C60469" w:rsidP="00C60469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C60469" w:rsidRPr="007A67ED" w:rsidRDefault="00C60469" w:rsidP="00C604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4212"/>
        <w:gridCol w:w="3724"/>
      </w:tblGrid>
      <w:tr w:rsidR="00C60469" w:rsidRPr="007A67ED" w:rsidTr="00696587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C60469" w:rsidRPr="007A67ED" w:rsidRDefault="00C60469" w:rsidP="00696587">
            <w:pPr>
              <w:spacing w:line="240" w:lineRule="atLeast"/>
              <w:jc w:val="center"/>
            </w:pPr>
            <w:r w:rsidRPr="007A67ED">
              <w:lastRenderedPageBreak/>
              <w:t>№ пункта</w:t>
            </w:r>
          </w:p>
          <w:p w:rsidR="00C60469" w:rsidRPr="007A67ED" w:rsidRDefault="00C60469" w:rsidP="00696587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0469" w:rsidRPr="007A67ED" w:rsidRDefault="00C60469" w:rsidP="00696587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0469" w:rsidRPr="007A67ED" w:rsidRDefault="00C60469" w:rsidP="00696587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C60469" w:rsidRPr="007A67ED" w:rsidRDefault="00C60469" w:rsidP="00696587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C60469" w:rsidRPr="007A67ED" w:rsidRDefault="00C60469" w:rsidP="00696587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>подпункт "</w:t>
            </w:r>
            <w:proofErr w:type="spellStart"/>
            <w:r w:rsidRPr="007A67ED">
              <w:t>д</w:t>
            </w:r>
            <w:proofErr w:type="spellEnd"/>
            <w:r w:rsidRPr="007A67ED">
              <w:t xml:space="preserve">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C60469" w:rsidRPr="007A67ED" w:rsidTr="00696587">
        <w:tc>
          <w:tcPr>
            <w:tcW w:w="18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C60469" w:rsidRPr="007A67ED" w:rsidRDefault="00C60469" w:rsidP="0069658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60469" w:rsidRPr="007A67ED" w:rsidRDefault="00C60469" w:rsidP="00C60469"/>
    <w:p w:rsidR="00C60469" w:rsidRPr="007A67ED" w:rsidRDefault="00C60469" w:rsidP="00C60469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C60469" w:rsidRPr="007A67ED" w:rsidRDefault="00C60469" w:rsidP="00C60469">
      <w:pPr>
        <w:tabs>
          <w:tab w:val="right" w:leader="underscore" w:pos="9071"/>
        </w:tabs>
      </w:pPr>
      <w:r w:rsidRPr="007A67ED">
        <w:tab/>
        <w:t>.</w:t>
      </w:r>
    </w:p>
    <w:p w:rsidR="00C60469" w:rsidRPr="007A67ED" w:rsidRDefault="00C60469" w:rsidP="00C60469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lastRenderedPageBreak/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60469" w:rsidRPr="007A67ED" w:rsidRDefault="00C60469" w:rsidP="00C60469">
      <w:pPr>
        <w:tabs>
          <w:tab w:val="right" w:leader="underscore" w:pos="9071"/>
        </w:tabs>
        <w:spacing w:line="120" w:lineRule="exact"/>
      </w:pPr>
    </w:p>
    <w:p w:rsidR="00C60469" w:rsidRPr="007A67ED" w:rsidRDefault="00C60469" w:rsidP="00C60469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C60469" w:rsidRPr="007A67ED" w:rsidRDefault="00C60469" w:rsidP="00C60469">
      <w:pPr>
        <w:tabs>
          <w:tab w:val="right" w:leader="underscore" w:pos="9071"/>
        </w:tabs>
      </w:pPr>
      <w:r w:rsidRPr="007A67ED">
        <w:tab/>
        <w:t>.</w:t>
      </w:r>
    </w:p>
    <w:p w:rsidR="00C60469" w:rsidRPr="007A67ED" w:rsidRDefault="00C60469" w:rsidP="00C60469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C60469" w:rsidRPr="007A67ED" w:rsidRDefault="00C60469" w:rsidP="00C60469"/>
    <w:p w:rsidR="00C60469" w:rsidRPr="007A67ED" w:rsidRDefault="00C60469" w:rsidP="00C60469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C60469" w:rsidRPr="007A67ED" w:rsidTr="006965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69" w:rsidRPr="007A67ED" w:rsidRDefault="00C60469" w:rsidP="0069658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69" w:rsidRPr="007A67ED" w:rsidRDefault="00C60469" w:rsidP="00696587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69" w:rsidRPr="007A67ED" w:rsidRDefault="00C60469" w:rsidP="00696587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69" w:rsidRPr="007A67ED" w:rsidRDefault="00C60469" w:rsidP="00696587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69" w:rsidRPr="007A67ED" w:rsidRDefault="00C60469" w:rsidP="00696587"/>
        </w:tc>
      </w:tr>
      <w:tr w:rsidR="00C60469" w:rsidRPr="007A67ED" w:rsidTr="006965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469" w:rsidRPr="007A67ED" w:rsidRDefault="00C60469" w:rsidP="0069658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60469" w:rsidRPr="007A67ED" w:rsidRDefault="00C60469" w:rsidP="0069658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60469" w:rsidRPr="007A67ED" w:rsidRDefault="00C60469" w:rsidP="0069658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60469" w:rsidRPr="007A67ED" w:rsidRDefault="00C60469" w:rsidP="0069658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C60469" w:rsidRPr="007A67ED" w:rsidRDefault="00C60469" w:rsidP="00696587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C60469" w:rsidRPr="007A67ED" w:rsidRDefault="00C60469" w:rsidP="00C60469">
      <w:pPr>
        <w:spacing w:line="240" w:lineRule="atLeast"/>
        <w:rPr>
          <w:szCs w:val="28"/>
        </w:rPr>
      </w:pPr>
    </w:p>
    <w:p w:rsidR="00C60469" w:rsidRPr="007A67ED" w:rsidRDefault="00C60469" w:rsidP="00C60469">
      <w:pPr>
        <w:spacing w:line="240" w:lineRule="atLeast"/>
        <w:rPr>
          <w:szCs w:val="28"/>
        </w:rPr>
      </w:pPr>
    </w:p>
    <w:p w:rsidR="00C60469" w:rsidRPr="007A67ED" w:rsidRDefault="00C60469" w:rsidP="00C60469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C60469" w:rsidRPr="007A67ED" w:rsidRDefault="00C60469" w:rsidP="00C60469">
      <w:pPr>
        <w:spacing w:line="240" w:lineRule="atLeast"/>
        <w:rPr>
          <w:szCs w:val="28"/>
        </w:rPr>
      </w:pPr>
    </w:p>
    <w:p w:rsidR="00C60469" w:rsidRPr="00213ECA" w:rsidRDefault="00C60469" w:rsidP="00C60469">
      <w:r w:rsidRPr="00213ECA">
        <w:t>*Сведения об ИНН в отношении иностранного юридического лица не указываются.</w:t>
      </w:r>
    </w:p>
    <w:p w:rsidR="00C60469" w:rsidRDefault="00C60469" w:rsidP="00C60469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9C1A41" w:rsidRDefault="009C1A41"/>
    <w:sectPr w:rsidR="009C1A41" w:rsidSect="00036053">
      <w:pgSz w:w="11906" w:h="16838"/>
      <w:pgMar w:top="567" w:right="991" w:bottom="709" w:left="1276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469"/>
    <w:rsid w:val="00036053"/>
    <w:rsid w:val="001F5882"/>
    <w:rsid w:val="002C25E4"/>
    <w:rsid w:val="003217E2"/>
    <w:rsid w:val="004C5278"/>
    <w:rsid w:val="004E6191"/>
    <w:rsid w:val="0052099F"/>
    <w:rsid w:val="00637D53"/>
    <w:rsid w:val="0071701B"/>
    <w:rsid w:val="0076714A"/>
    <w:rsid w:val="007A3C9C"/>
    <w:rsid w:val="008840E8"/>
    <w:rsid w:val="008C3C93"/>
    <w:rsid w:val="009521E2"/>
    <w:rsid w:val="009C1A41"/>
    <w:rsid w:val="00A62953"/>
    <w:rsid w:val="00B576E1"/>
    <w:rsid w:val="00C46A05"/>
    <w:rsid w:val="00C60469"/>
    <w:rsid w:val="00D2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9750</Words>
  <Characters>55581</Characters>
  <Application>Microsoft Office Word</Application>
  <DocSecurity>0</DocSecurity>
  <Lines>463</Lines>
  <Paragraphs>130</Paragraphs>
  <ScaleCrop>false</ScaleCrop>
  <Company/>
  <LinksUpToDate>false</LinksUpToDate>
  <CharactersWithSpaces>65201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16</cp:revision>
  <dcterms:created xsi:type="dcterms:W3CDTF">2023-01-30T07:05:00Z</dcterms:created>
  <dcterms:modified xsi:type="dcterms:W3CDTF">2023-01-31T05:04:00Z</dcterms:modified>
</cp:coreProperties>
</file>