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6" w:rsidRDefault="00615936" w:rsidP="00615936">
      <w:pPr>
        <w:pStyle w:val="a3"/>
        <w:spacing w:line="240" w:lineRule="auto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</w:rPr>
      </w:pP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15 февраля  2023 г.  № 35</w:t>
      </w:r>
    </w:p>
    <w:p w:rsidR="00615936" w:rsidRPr="00FD039D" w:rsidRDefault="00615936" w:rsidP="00615936">
      <w:pPr>
        <w:pStyle w:val="a3"/>
        <w:spacing w:line="240" w:lineRule="auto"/>
      </w:pPr>
    </w:p>
    <w:p w:rsidR="00615936" w:rsidRDefault="00615936" w:rsidP="00615936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Челно-Вершины»</w:t>
      </w:r>
    </w:p>
    <w:p w:rsidR="00615936" w:rsidRDefault="00615936" w:rsidP="00615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615936" w:rsidRDefault="00615936" w:rsidP="00615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 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 дополнив его следующим содержанием:</w:t>
      </w:r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2B0A">
        <w:rPr>
          <w:rFonts w:ascii="Times New Roman" w:hAnsi="Times New Roman" w:cs="Times New Roman"/>
          <w:sz w:val="28"/>
          <w:szCs w:val="28"/>
        </w:rPr>
        <w:t>) реестр дополнить п. 31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2B0A">
        <w:rPr>
          <w:rFonts w:ascii="Times New Roman" w:hAnsi="Times New Roman" w:cs="Times New Roman"/>
          <w:sz w:val="28"/>
          <w:szCs w:val="28"/>
        </w:rPr>
        <w:t xml:space="preserve">, указав адрес площадки- с. Челно-Вершины ул. </w:t>
      </w:r>
      <w:r>
        <w:rPr>
          <w:rFonts w:ascii="Times New Roman" w:hAnsi="Times New Roman" w:cs="Times New Roman"/>
          <w:sz w:val="28"/>
          <w:szCs w:val="28"/>
        </w:rPr>
        <w:t>Советская, 4</w:t>
      </w:r>
      <w:r w:rsidRPr="003B2B0A">
        <w:rPr>
          <w:rFonts w:ascii="Times New Roman" w:hAnsi="Times New Roman" w:cs="Times New Roman"/>
          <w:sz w:val="28"/>
          <w:szCs w:val="28"/>
        </w:rPr>
        <w:t xml:space="preserve">, географические координаты - </w:t>
      </w:r>
      <w:r w:rsidRPr="003B2B0A">
        <w:rPr>
          <w:rFonts w:ascii="Times New Roman" w:hAnsi="Times New Roman" w:cs="Times New Roman"/>
          <w:color w:val="000000"/>
          <w:sz w:val="28"/>
          <w:szCs w:val="28"/>
        </w:rPr>
        <w:t>широта 54.41</w:t>
      </w:r>
      <w:r>
        <w:rPr>
          <w:rFonts w:ascii="Times New Roman" w:hAnsi="Times New Roman" w:cs="Times New Roman"/>
          <w:color w:val="000000"/>
          <w:sz w:val="28"/>
          <w:szCs w:val="28"/>
        </w:rPr>
        <w:t>7583</w:t>
      </w:r>
      <w:r w:rsidRPr="003B2B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B2B0A">
        <w:rPr>
          <w:rFonts w:ascii="Times New Roman" w:hAnsi="Times New Roman" w:cs="Times New Roman"/>
          <w:color w:val="000000"/>
          <w:sz w:val="28"/>
          <w:szCs w:val="28"/>
        </w:rPr>
        <w:t>;  долгота 51.0</w:t>
      </w:r>
      <w:r>
        <w:rPr>
          <w:rFonts w:ascii="Times New Roman" w:hAnsi="Times New Roman" w:cs="Times New Roman"/>
          <w:color w:val="000000"/>
          <w:sz w:val="28"/>
          <w:szCs w:val="28"/>
        </w:rPr>
        <w:t>88214</w:t>
      </w:r>
      <w:proofErr w:type="gramStart"/>
      <w:r w:rsidRPr="003B2B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 w:rsidRPr="003B2B0A">
        <w:rPr>
          <w:rFonts w:ascii="Times New Roman" w:hAnsi="Times New Roman" w:cs="Times New Roman"/>
          <w:sz w:val="28"/>
          <w:szCs w:val="28"/>
        </w:rPr>
        <w:t xml:space="preserve"> используемое покрытие – железобетон</w:t>
      </w:r>
      <w:r>
        <w:rPr>
          <w:rFonts w:ascii="Times New Roman" w:hAnsi="Times New Roman" w:cs="Times New Roman"/>
          <w:sz w:val="28"/>
          <w:szCs w:val="28"/>
        </w:rPr>
        <w:t>ная плита, количество контейнеров</w:t>
      </w:r>
      <w:r w:rsidRPr="003B2B0A">
        <w:rPr>
          <w:rFonts w:ascii="Times New Roman" w:hAnsi="Times New Roman" w:cs="Times New Roman"/>
          <w:sz w:val="28"/>
          <w:szCs w:val="28"/>
        </w:rPr>
        <w:t xml:space="preserve"> -1, объем контейнера 0.75 м³, способ складирования ТКО - контейнерная площадка, адрес с</w:t>
      </w:r>
      <w:r>
        <w:rPr>
          <w:rFonts w:ascii="Times New Roman" w:hAnsi="Times New Roman" w:cs="Times New Roman"/>
          <w:sz w:val="28"/>
          <w:szCs w:val="28"/>
        </w:rPr>
        <w:t>обственника мест накопления ТКО</w:t>
      </w:r>
      <w:r w:rsidRPr="003B2B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Сергиевский район, п. Суходол, ул. Куйбышева, д. 8, кв. 63, адрес складирования коммунальных отходов с. Челно-Вершины ул. Советская, 4 магазин ИП Захарова С.В.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реестр дополнить п. 314, указав адрес площадки- с. Челно-Вершины, ул. Молодежная, 8,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54.4138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51.0712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асфальт, количество контейнеров -1, объем контейнера 0,75 м³, способ складирования ТКО - контейнерная площадка, адрес собственника мест накопления ТКО: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Самарская область, с. Челно-Вершины, ул.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Молодежная, 8, адрес складирования коммунальных отходов Челно-Вершинский район с. Челно-Вершины, ул. Молодежная, 8, аптека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реестр дополнить п. 315, указав адрес площадки- с. Челно-Вершины, ул. Заводская, 24,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54.2435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51.0552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используемое покрытие – бетон, количество контейнеров-2, объем контейнера 0,75 м³, способ складирования ТКО - контейнерная площадка, адрес собственника мест накопления ТКО: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с. Челно-Вершины, ул. Заводская, 24, адрес складирования коммунальных отходов Челно-Вершинский район с. Челно-Вершины, ул. ул. Заводская, 24, ОАО «Челно-Вершинский машиностроительный завод»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реестр дополнить п. 316, указав адрес площадки- с. Челно-Вершины, ул. Заводская, 24,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54.2429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51.0548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бетон, количество контейнеров -2, объем контейнера 0,75 м³, способ складирования ТКО - контейнерная площадка, адрес собственника мест накопления ТКО: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с. Челно-Вершины, ул. Заводская, 24, адрес складирования коммунальных отходов Челно-Вершинский район с. Челно-Вершины, ул. ул. Заводская, 24, ОАО «Челно-Вершинский машиностроительный завод»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реестр дополнить п. 317, указав адрес площадки- с. Челно-Вершины, ул. Заводская, 24,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54.2431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51.0552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бетон, количество контейнеров -2, объем контейнера 0,75 м³, способ складирования ТКО - контейнерная площадка, адрес собственника мест накопления ТКО: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с. Челно-Вершины, ул. Заводская, 24, адрес складирования коммунальных отходов Челно-Вершинский район с. Челно-Вершины, ул. ул. Заводская, 24, ОАО «Челно-Вершинский машиностроительный завод»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реестр дополнить п. 318, указав адрес площадки- с. Челно-Вершины, ул. Заводская, 24,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54.2433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51.0550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бетон, количество контейнеров -2, объем контейнера 0,75 м³, способ складирования ТКО - контейнерная площадка, адрес собственника мест накопления ТКО: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с. Челно-Вершины, ул. Заводская, 24, адрес складирования коммунальных отходов Челно-Вершинский район с. Челно-Вершины, ул. ул. Заводская, 24, ОАО «Челно-Вершинский машиностроительный завод».</w:t>
      </w:r>
      <w:proofErr w:type="gramEnd"/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36" w:rsidRDefault="00615936" w:rsidP="0061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615936" w:rsidRDefault="00615936" w:rsidP="00615936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615936" w:rsidRDefault="00615936" w:rsidP="00615936">
      <w:pPr>
        <w:spacing w:line="240" w:lineRule="auto"/>
      </w:pPr>
    </w:p>
    <w:p w:rsidR="008A2F86" w:rsidRDefault="008A2F86"/>
    <w:sectPr w:rsidR="008A2F86" w:rsidSect="00FD039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936"/>
    <w:rsid w:val="00615936"/>
    <w:rsid w:val="008A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936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2023-02-21T07:30:00Z</dcterms:created>
  <dcterms:modified xsi:type="dcterms:W3CDTF">2023-02-21T07:30:00Z</dcterms:modified>
</cp:coreProperties>
</file>