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B" w:rsidRPr="005D5770" w:rsidRDefault="004B1D65" w:rsidP="00E0506B">
      <w:pPr>
        <w:pStyle w:val="a3"/>
        <w:ind w:firstLine="708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3"/>
      <w:bookmarkStart w:id="1" w:name="OLE_LINK2"/>
      <w:r w:rsidRPr="004B1D65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1pt;margin-top:0;width:140.4pt;height:18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E0506B" w:rsidRDefault="00E0506B" w:rsidP="00E0506B"/>
              </w:txbxContent>
            </v:textbox>
          </v:shape>
        </w:pict>
      </w:r>
      <w:r w:rsidR="00E050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 w:rsidR="00E0506B" w:rsidRPr="005D5770">
        <w:rPr>
          <w:rFonts w:ascii="Times New Roman" w:eastAsia="Calibri" w:hAnsi="Times New Roman"/>
          <w:b/>
          <w:sz w:val="28"/>
          <w:szCs w:val="28"/>
          <w:lang w:eastAsia="en-US"/>
        </w:rPr>
        <w:t>СОБРАНИЕ</w:t>
      </w:r>
    </w:p>
    <w:p w:rsidR="00E0506B" w:rsidRPr="005D5770" w:rsidRDefault="00E0506B" w:rsidP="00E0506B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ПРЕДСТАВИТЕЛЕЙ</w:t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E0506B" w:rsidRPr="005D5770" w:rsidRDefault="00E0506B" w:rsidP="00E0506B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E0506B" w:rsidRPr="005D5770" w:rsidRDefault="00E0506B" w:rsidP="00E0506B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ЧЕЛНО-ВЕРШИНЫ</w:t>
      </w:r>
    </w:p>
    <w:p w:rsidR="00E0506B" w:rsidRPr="005D5770" w:rsidRDefault="00E0506B" w:rsidP="00E0506B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МУНИЦИПАЛЬНОГО РАЙОНА      </w:t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E0506B" w:rsidRPr="005D5770" w:rsidRDefault="00E0506B" w:rsidP="00E0506B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ЧЕЛНО-ВЕРШИНСКИЙ </w:t>
      </w:r>
    </w:p>
    <w:p w:rsidR="00E0506B" w:rsidRPr="005D5770" w:rsidRDefault="00E0506B" w:rsidP="00E0506B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САМАРСКОЙ ОБЛАСТИ     </w:t>
      </w:r>
    </w:p>
    <w:p w:rsidR="00E0506B" w:rsidRPr="005D5770" w:rsidRDefault="00E0506B" w:rsidP="00E0506B">
      <w:pPr>
        <w:pStyle w:val="a3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D577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РЕШЕНИЕ </w:t>
      </w:r>
      <w:r w:rsidRPr="005D5770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5D5770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5D5770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5D5770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5D5770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5D5770">
        <w:rPr>
          <w:rFonts w:ascii="Times New Roman" w:hAnsi="Times New Roman"/>
          <w:b/>
          <w:bCs/>
          <w:sz w:val="28"/>
          <w:szCs w:val="28"/>
          <w:lang w:eastAsia="en-US"/>
        </w:rPr>
        <w:tab/>
      </w:r>
    </w:p>
    <w:p w:rsidR="00E0506B" w:rsidRPr="005D5770" w:rsidRDefault="00E0506B" w:rsidP="00E0506B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E0506B" w:rsidRPr="005D5770" w:rsidRDefault="00E0506B" w:rsidP="00E0506B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5D5770">
        <w:rPr>
          <w:rFonts w:ascii="Times New Roman" w:eastAsia="Calibri" w:hAnsi="Times New Roman"/>
          <w:sz w:val="28"/>
          <w:szCs w:val="28"/>
          <w:lang w:eastAsia="en-US"/>
        </w:rPr>
        <w:t xml:space="preserve">     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30 января </w:t>
      </w:r>
      <w:r w:rsidRPr="005D5770">
        <w:rPr>
          <w:rFonts w:ascii="Times New Roman" w:eastAsia="Calibri" w:hAnsi="Times New Roman"/>
          <w:sz w:val="28"/>
          <w:szCs w:val="28"/>
          <w:lang w:eastAsia="en-US"/>
        </w:rPr>
        <w:t xml:space="preserve"> года  № </w:t>
      </w:r>
      <w:r>
        <w:rPr>
          <w:rFonts w:ascii="Times New Roman" w:eastAsia="Calibri" w:hAnsi="Times New Roman"/>
          <w:sz w:val="28"/>
          <w:szCs w:val="28"/>
          <w:lang w:eastAsia="en-US"/>
        </w:rPr>
        <w:t>191</w:t>
      </w:r>
    </w:p>
    <w:p w:rsidR="00E0506B" w:rsidRPr="005D5770" w:rsidRDefault="00E0506B" w:rsidP="00E0506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D5770">
        <w:rPr>
          <w:rFonts w:ascii="Times New Roman" w:hAnsi="Times New Roman"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Челно-Вершины </w:t>
      </w:r>
      <w:r w:rsidRPr="005D5770">
        <w:rPr>
          <w:rFonts w:ascii="Times New Roman" w:hAnsi="Times New Roman"/>
          <w:bCs/>
          <w:sz w:val="28"/>
          <w:szCs w:val="28"/>
        </w:rPr>
        <w:t>муниципального района  Челно-Вершинский</w:t>
      </w:r>
      <w:r w:rsidR="00EE6CE3">
        <w:rPr>
          <w:rFonts w:ascii="Times New Roman" w:hAnsi="Times New Roman"/>
          <w:bCs/>
          <w:sz w:val="28"/>
          <w:szCs w:val="28"/>
        </w:rPr>
        <w:t xml:space="preserve"> </w:t>
      </w:r>
      <w:r w:rsidRPr="005D5770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5D577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Челно-Вершины</w:t>
      </w:r>
      <w:r w:rsidRPr="005D577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D5770">
        <w:rPr>
          <w:rFonts w:ascii="Times New Roman" w:hAnsi="Times New Roman"/>
          <w:bCs/>
          <w:sz w:val="28"/>
          <w:szCs w:val="28"/>
        </w:rPr>
        <w:t>Челно-Вершинский</w:t>
      </w:r>
      <w:r w:rsidRPr="005D577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0506B" w:rsidRPr="005D5770" w:rsidRDefault="00E0506B" w:rsidP="00E0506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0506B" w:rsidRPr="005D5770" w:rsidRDefault="00E0506B" w:rsidP="00E0506B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РЕШИЛО:</w:t>
      </w:r>
    </w:p>
    <w:p w:rsidR="00E0506B" w:rsidRPr="005D5770" w:rsidRDefault="00E0506B" w:rsidP="00E050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Внести в Устав </w:t>
      </w:r>
      <w:r w:rsidRPr="005D577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Челно-Вершины </w:t>
      </w:r>
      <w:r w:rsidRPr="005D577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D5770">
        <w:rPr>
          <w:rFonts w:ascii="Times New Roman" w:hAnsi="Times New Roman"/>
          <w:bCs/>
          <w:sz w:val="28"/>
          <w:szCs w:val="28"/>
        </w:rPr>
        <w:t>Челно-Вершинский</w:t>
      </w:r>
      <w:r w:rsidRPr="005D5770">
        <w:rPr>
          <w:rFonts w:ascii="Times New Roman" w:hAnsi="Times New Roman"/>
          <w:sz w:val="28"/>
          <w:szCs w:val="28"/>
        </w:rPr>
        <w:t xml:space="preserve"> Самарской области, принятый решением Собрания представителей </w:t>
      </w:r>
      <w:r w:rsidRPr="005D577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Челно-Вершины</w:t>
      </w:r>
      <w:r w:rsidRPr="005D57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D5770">
        <w:rPr>
          <w:rFonts w:ascii="Times New Roman" w:hAnsi="Times New Roman"/>
          <w:bCs/>
          <w:sz w:val="28"/>
          <w:szCs w:val="28"/>
        </w:rPr>
        <w:t>Челно-Вершинский</w:t>
      </w:r>
      <w:r w:rsidRPr="005D5770">
        <w:rPr>
          <w:rFonts w:ascii="Times New Roman" w:hAnsi="Times New Roman"/>
          <w:sz w:val="28"/>
          <w:szCs w:val="28"/>
        </w:rPr>
        <w:t xml:space="preserve"> Самарской области от 20.06.2014 г. №1</w:t>
      </w:r>
      <w:r>
        <w:rPr>
          <w:rFonts w:ascii="Times New Roman" w:hAnsi="Times New Roman"/>
          <w:sz w:val="28"/>
          <w:szCs w:val="28"/>
        </w:rPr>
        <w:t>29</w:t>
      </w:r>
      <w:r w:rsidRPr="005D5770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1.1. в пункте 1 статьи 7 Устава: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а) подпункт 22 изложить в новой редакции:</w:t>
      </w: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5D5770">
          <w:rPr>
            <w:rStyle w:val="a7"/>
            <w:rFonts w:ascii="Times New Roman" w:hAnsi="Times New Roman"/>
            <w:sz w:val="28"/>
            <w:szCs w:val="28"/>
          </w:rPr>
          <w:t>кодексом</w:t>
        </w:r>
      </w:hyperlink>
      <w:r w:rsidRPr="005D5770">
        <w:rPr>
          <w:rFonts w:ascii="Times New Roman" w:hAnsi="Times New Roman"/>
          <w:sz w:val="28"/>
          <w:szCs w:val="28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гражданскимзаконодательством Российской Федерации решения о сносесамовольной  постройки,  решения осносе самовольной постройки или ее приведении в соответствие с предельными параметрами разрешенного строительства,реконструкции объектовкапитального строительства, установленными правилами землепользования и застройки, документацией по планировкетерритории, или обязательными требованиямик </w:t>
      </w:r>
      <w:r w:rsidRPr="005D5770">
        <w:rPr>
          <w:rFonts w:ascii="Times New Roman" w:hAnsi="Times New Roman"/>
          <w:sz w:val="28"/>
          <w:szCs w:val="28"/>
        </w:rPr>
        <w:lastRenderedPageBreak/>
        <w:t>параметрам объектов капитального строительства,установленными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целевомуназначению или используемого снарушением законодательства Российской Федерации, осуществление сноса самовольнойпостройки или ее приведения всоответствие с установленными требованиями в случаях, предусмотренных Градостроительным кодексом Российской Федерации;»;</w:t>
      </w: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б) в подпункте 39 слова «государственном кадастре недвижимости» заменить словами «кадастровой деятельности»;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1.2. в подпункте 13 пункта 1 статьи 8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1.3. подпункт 5 пункта 1 статьи 10 Устава признать утратившим силу;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1.4. пункт 2 статьи 23 Устава изложить в следующей редакции:</w:t>
      </w: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bCs/>
          <w:snapToGrid w:val="0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1.5. пункт 10 статьи 39 Устава после слова «инструментами»»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1.6. в статье 54 Устава </w:t>
      </w:r>
    </w:p>
    <w:p w:rsidR="00E0506B" w:rsidRPr="005D5770" w:rsidRDefault="00E0506B" w:rsidP="00E0506B">
      <w:pPr>
        <w:pStyle w:val="a3"/>
        <w:rPr>
          <w:rFonts w:ascii="Times New Roman" w:eastAsia="MS Mincho" w:hAnsi="Times New Roman"/>
          <w:sz w:val="28"/>
          <w:szCs w:val="28"/>
          <w:lang w:eastAsia="ja-JP"/>
        </w:rPr>
      </w:pPr>
      <w:r w:rsidRPr="005D5770">
        <w:rPr>
          <w:rFonts w:ascii="Times New Roman" w:eastAsia="MS Mincho" w:hAnsi="Times New Roman"/>
          <w:sz w:val="28"/>
          <w:szCs w:val="28"/>
          <w:lang w:eastAsia="ja-JP"/>
        </w:rPr>
        <w:t>а) дополнить пункт 1 подпунктом 10.1 следующего содержания:</w:t>
      </w:r>
    </w:p>
    <w:p w:rsidR="00E0506B" w:rsidRPr="005D5770" w:rsidRDefault="00E0506B" w:rsidP="00E0506B">
      <w:pPr>
        <w:pStyle w:val="a3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D5770">
        <w:rPr>
          <w:rFonts w:ascii="Times New Roman" w:eastAsia="MS Mincho" w:hAnsi="Times New Roman"/>
          <w:sz w:val="28"/>
          <w:szCs w:val="28"/>
          <w:lang w:eastAsia="ja-JP"/>
        </w:rPr>
        <w:t>«10.1) право депутата Собрания представителей поселения на предоставление помещений, специально отведенных мест для встреч с избирателями Порядок предоставления помещений для встреч депутатов с избирателями устанавливается решением Собрания представителей поселения с учетом критериев, установленных статьей 13.1. Закона Самарской области от 10.07.2008 № 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области».»;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б) подпункт 14 пункта 1 изложить в следующей редакции:</w:t>
      </w: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lastRenderedPageBreak/>
        <w:t xml:space="preserve">«14) право депутата Собрания представителей </w:t>
      </w:r>
      <w:r w:rsidRPr="005D5770">
        <w:rPr>
          <w:rFonts w:ascii="Times New Roman" w:eastAsia="MS Mincho" w:hAnsi="Times New Roman"/>
          <w:sz w:val="28"/>
          <w:szCs w:val="28"/>
          <w:lang w:eastAsia="ja-JP"/>
        </w:rPr>
        <w:t>поселения</w:t>
      </w:r>
      <w:r w:rsidRPr="005D5770">
        <w:rPr>
          <w:rFonts w:ascii="Times New Roman" w:hAnsi="Times New Roman"/>
          <w:sz w:val="28"/>
          <w:szCs w:val="28"/>
        </w:rPr>
        <w:t xml:space="preserve"> на профессиональное образование и дополнительное профессиональное образование в целях решения вопросов местного значения за счет средств бюджета </w:t>
      </w:r>
      <w:r w:rsidRPr="005D5770">
        <w:rPr>
          <w:rFonts w:ascii="Times New Roman" w:eastAsia="MS Mincho" w:hAnsi="Times New Roman"/>
          <w:sz w:val="28"/>
          <w:szCs w:val="28"/>
          <w:lang w:eastAsia="ja-JP"/>
        </w:rPr>
        <w:t>поселения</w:t>
      </w:r>
      <w:r w:rsidRPr="005D5770">
        <w:rPr>
          <w:rFonts w:ascii="Times New Roman" w:hAnsi="Times New Roman"/>
          <w:sz w:val="28"/>
          <w:szCs w:val="28"/>
        </w:rPr>
        <w:t xml:space="preserve"> в порядке и на условиях, установленных решением Собрания представителей </w:t>
      </w:r>
      <w:r w:rsidRPr="005D5770">
        <w:rPr>
          <w:rFonts w:ascii="Times New Roman" w:eastAsia="MS Mincho" w:hAnsi="Times New Roman"/>
          <w:sz w:val="28"/>
          <w:szCs w:val="28"/>
          <w:lang w:eastAsia="ja-JP"/>
        </w:rPr>
        <w:t>поселения</w:t>
      </w:r>
      <w:r w:rsidRPr="005D5770">
        <w:rPr>
          <w:rFonts w:ascii="Times New Roman" w:hAnsi="Times New Roman"/>
          <w:sz w:val="28"/>
          <w:szCs w:val="28"/>
        </w:rPr>
        <w:t xml:space="preserve">;»; </w:t>
      </w: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в) пункт 2 после слова «инструментами»»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8D0264" w:rsidRDefault="00E0506B" w:rsidP="00E050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D0264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1.7. подпункт 2 пункта 1 статьи 91.1. Устава дополнить словами «, если иное не установлено федеральными законами».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2. Поручить Главе </w:t>
      </w:r>
      <w:r w:rsidRPr="005D577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Челно-Вершины</w:t>
      </w:r>
      <w:r w:rsidRPr="005D57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D5770">
        <w:rPr>
          <w:rFonts w:ascii="Times New Roman" w:hAnsi="Times New Roman"/>
          <w:bCs/>
          <w:sz w:val="28"/>
          <w:szCs w:val="28"/>
        </w:rPr>
        <w:t>Челно-Вершинский</w:t>
      </w:r>
      <w:r w:rsidRPr="005D5770">
        <w:rPr>
          <w:rFonts w:ascii="Times New Roman" w:hAnsi="Times New Roman"/>
          <w:sz w:val="28"/>
          <w:szCs w:val="28"/>
        </w:rPr>
        <w:t xml:space="preserve"> 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5D577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Челно-Вершины</w:t>
      </w:r>
      <w:r w:rsidRPr="005D57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D5770">
        <w:rPr>
          <w:rFonts w:ascii="Times New Roman" w:hAnsi="Times New Roman"/>
          <w:bCs/>
          <w:sz w:val="28"/>
          <w:szCs w:val="28"/>
        </w:rPr>
        <w:t>Челно-Вершинский</w:t>
      </w:r>
      <w:r w:rsidRPr="005D5770">
        <w:rPr>
          <w:rFonts w:ascii="Times New Roman" w:hAnsi="Times New Roman"/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Глава </w:t>
      </w:r>
      <w:r w:rsidRPr="005D577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Челно-Вершины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bCs/>
          <w:sz w:val="28"/>
          <w:szCs w:val="28"/>
        </w:rPr>
        <w:t>Челно-Вершинский Самарской области</w:t>
      </w:r>
      <w:r w:rsidRPr="005D5770">
        <w:rPr>
          <w:rFonts w:ascii="Times New Roman" w:hAnsi="Times New Roman"/>
          <w:bCs/>
          <w:sz w:val="28"/>
          <w:szCs w:val="28"/>
        </w:rPr>
        <w:tab/>
      </w:r>
      <w:r w:rsidRPr="005D5770">
        <w:rPr>
          <w:rFonts w:ascii="Times New Roman" w:hAnsi="Times New Roman"/>
          <w:bCs/>
          <w:sz w:val="28"/>
          <w:szCs w:val="28"/>
        </w:rPr>
        <w:tab/>
      </w:r>
      <w:r w:rsidRPr="005D5770">
        <w:rPr>
          <w:rFonts w:ascii="Times New Roman" w:hAnsi="Times New Roman"/>
          <w:bCs/>
          <w:sz w:val="28"/>
          <w:szCs w:val="28"/>
        </w:rPr>
        <w:tab/>
      </w:r>
      <w:r w:rsidRPr="005D5770">
        <w:rPr>
          <w:rFonts w:ascii="Times New Roman" w:hAnsi="Times New Roman"/>
          <w:bCs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Ухтверов</w:t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D5770">
        <w:rPr>
          <w:rFonts w:ascii="Times New Roman" w:hAnsi="Times New Roman"/>
          <w:bCs/>
          <w:sz w:val="28"/>
          <w:szCs w:val="28"/>
        </w:rPr>
        <w:t>Челно-Вершинский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>Самарской области</w:t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 w:rsidRPr="005D57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Буйволов</w:t>
      </w: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</w:p>
    <w:p w:rsidR="00E0506B" w:rsidRPr="005D5770" w:rsidRDefault="00E0506B" w:rsidP="00E0506B">
      <w:pPr>
        <w:pStyle w:val="a3"/>
        <w:rPr>
          <w:rFonts w:ascii="Times New Roman" w:hAnsi="Times New Roman"/>
          <w:sz w:val="28"/>
          <w:szCs w:val="28"/>
        </w:rPr>
      </w:pPr>
      <w:r w:rsidRPr="005D5770">
        <w:rPr>
          <w:rFonts w:ascii="Times New Roman" w:hAnsi="Times New Roman"/>
          <w:sz w:val="28"/>
          <w:szCs w:val="28"/>
        </w:rPr>
        <w:tab/>
      </w:r>
      <w:bookmarkStart w:id="2" w:name="_GoBack"/>
      <w:bookmarkEnd w:id="0"/>
      <w:bookmarkEnd w:id="1"/>
      <w:bookmarkEnd w:id="2"/>
    </w:p>
    <w:p w:rsidR="009A463F" w:rsidRDefault="009A463F"/>
    <w:sectPr w:rsidR="009A463F" w:rsidSect="005D5770">
      <w:headerReference w:type="even" r:id="rId7"/>
      <w:headerReference w:type="default" r:id="rId8"/>
      <w:pgSz w:w="11906" w:h="16838"/>
      <w:pgMar w:top="993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BA" w:rsidRDefault="00737EBA" w:rsidP="004B1D65">
      <w:pPr>
        <w:spacing w:after="0" w:line="240" w:lineRule="auto"/>
      </w:pPr>
      <w:r>
        <w:separator/>
      </w:r>
    </w:p>
  </w:endnote>
  <w:endnote w:type="continuationSeparator" w:id="1">
    <w:p w:rsidR="00737EBA" w:rsidRDefault="00737EBA" w:rsidP="004B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BA" w:rsidRDefault="00737EBA" w:rsidP="004B1D65">
      <w:pPr>
        <w:spacing w:after="0" w:line="240" w:lineRule="auto"/>
      </w:pPr>
      <w:r>
        <w:separator/>
      </w:r>
    </w:p>
  </w:footnote>
  <w:footnote w:type="continuationSeparator" w:id="1">
    <w:p w:rsidR="00737EBA" w:rsidRDefault="00737EBA" w:rsidP="004B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4B1D65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46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699" w:rsidRDefault="00737E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4B1D65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46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CE3">
      <w:rPr>
        <w:rStyle w:val="a6"/>
        <w:noProof/>
      </w:rPr>
      <w:t>3</w:t>
    </w:r>
    <w:r>
      <w:rPr>
        <w:rStyle w:val="a6"/>
      </w:rPr>
      <w:fldChar w:fldCharType="end"/>
    </w:r>
  </w:p>
  <w:p w:rsidR="004C2699" w:rsidRDefault="00737E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06B"/>
    <w:rsid w:val="004B1D65"/>
    <w:rsid w:val="00737EBA"/>
    <w:rsid w:val="009A463F"/>
    <w:rsid w:val="00E0506B"/>
    <w:rsid w:val="00EE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50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E0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0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06B"/>
  </w:style>
  <w:style w:type="character" w:styleId="a7">
    <w:name w:val="Hyperlink"/>
    <w:rsid w:val="00E0506B"/>
    <w:rPr>
      <w:color w:val="0000FF"/>
      <w:u w:val="single"/>
    </w:rPr>
  </w:style>
  <w:style w:type="character" w:styleId="a8">
    <w:name w:val="Strong"/>
    <w:basedOn w:val="a0"/>
    <w:uiPriority w:val="22"/>
    <w:qFormat/>
    <w:rsid w:val="00E05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D54FE6C921AD885821268AB5AD2870ABF9DDECD982417AFAF8EE19AGDh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2020-03-13T06:46:00Z</dcterms:created>
  <dcterms:modified xsi:type="dcterms:W3CDTF">2020-03-19T05:12:00Z</dcterms:modified>
</cp:coreProperties>
</file>