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7" w:rsidRDefault="002D3AC7" w:rsidP="002D3AC7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>СОБРАНИЕ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ПРЕДСТАВИТЕЛЕЙ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83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14836">
        <w:rPr>
          <w:rFonts w:ascii="Times New Roman" w:hAnsi="Times New Roman"/>
          <w:b/>
          <w:sz w:val="28"/>
          <w:szCs w:val="28"/>
        </w:rPr>
        <w:t xml:space="preserve">ЧЕЛНО-ВЕРШИНЫ                                                           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2D3AC7" w:rsidRPr="00B7420D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4B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684B4C">
        <w:rPr>
          <w:rFonts w:ascii="Times New Roman" w:hAnsi="Times New Roman"/>
          <w:sz w:val="28"/>
          <w:szCs w:val="28"/>
        </w:rPr>
        <w:t xml:space="preserve"> 30 марта </w:t>
      </w:r>
      <w:r>
        <w:rPr>
          <w:rFonts w:ascii="Times New Roman" w:hAnsi="Times New Roman"/>
          <w:sz w:val="28"/>
          <w:szCs w:val="28"/>
        </w:rPr>
        <w:t>2020 г. №</w:t>
      </w:r>
      <w:r w:rsidR="00684B4C">
        <w:rPr>
          <w:rFonts w:ascii="Times New Roman" w:hAnsi="Times New Roman"/>
          <w:sz w:val="28"/>
          <w:szCs w:val="28"/>
        </w:rPr>
        <w:t>201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D3AC7" w:rsidRDefault="002D3AC7" w:rsidP="00D87D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Челно-Вершины</w:t>
      </w:r>
      <w:r w:rsidR="00122CE4">
        <w:rPr>
          <w:rFonts w:ascii="Times New Roman" w:hAnsi="Times New Roman"/>
          <w:sz w:val="28"/>
          <w:szCs w:val="28"/>
        </w:rPr>
        <w:t xml:space="preserve"> №</w:t>
      </w:r>
      <w:r w:rsidR="006F0DFD">
        <w:rPr>
          <w:rFonts w:ascii="Times New Roman" w:hAnsi="Times New Roman"/>
          <w:sz w:val="28"/>
          <w:szCs w:val="28"/>
        </w:rPr>
        <w:t>76</w:t>
      </w:r>
      <w:r w:rsidR="00122CE4">
        <w:rPr>
          <w:rFonts w:ascii="Times New Roman" w:hAnsi="Times New Roman"/>
          <w:sz w:val="28"/>
          <w:szCs w:val="28"/>
        </w:rPr>
        <w:t xml:space="preserve"> от </w:t>
      </w:r>
      <w:r w:rsidR="006F0DFD">
        <w:rPr>
          <w:rFonts w:ascii="Times New Roman" w:hAnsi="Times New Roman"/>
          <w:sz w:val="28"/>
          <w:szCs w:val="28"/>
        </w:rPr>
        <w:t>21</w:t>
      </w:r>
      <w:r w:rsidR="002F282A">
        <w:rPr>
          <w:rFonts w:ascii="Times New Roman" w:hAnsi="Times New Roman"/>
          <w:sz w:val="28"/>
          <w:szCs w:val="28"/>
        </w:rPr>
        <w:t xml:space="preserve"> </w:t>
      </w:r>
      <w:r w:rsidR="006F0DFD">
        <w:rPr>
          <w:rFonts w:ascii="Times New Roman" w:hAnsi="Times New Roman"/>
          <w:sz w:val="28"/>
          <w:szCs w:val="28"/>
        </w:rPr>
        <w:t>августа</w:t>
      </w:r>
      <w:r w:rsidR="00122CE4">
        <w:rPr>
          <w:rFonts w:ascii="Times New Roman" w:hAnsi="Times New Roman"/>
          <w:sz w:val="28"/>
          <w:szCs w:val="28"/>
        </w:rPr>
        <w:t xml:space="preserve"> 20</w:t>
      </w:r>
      <w:r w:rsidR="006F0DFD">
        <w:rPr>
          <w:rFonts w:ascii="Times New Roman" w:hAnsi="Times New Roman"/>
          <w:sz w:val="28"/>
          <w:szCs w:val="28"/>
        </w:rPr>
        <w:t>0</w:t>
      </w:r>
      <w:r w:rsidR="00122CE4">
        <w:rPr>
          <w:rFonts w:ascii="Times New Roman" w:hAnsi="Times New Roman"/>
          <w:sz w:val="28"/>
          <w:szCs w:val="28"/>
        </w:rPr>
        <w:t>9 года</w:t>
      </w:r>
      <w:r>
        <w:rPr>
          <w:rFonts w:ascii="Times New Roman" w:hAnsi="Times New Roman"/>
          <w:sz w:val="28"/>
          <w:szCs w:val="28"/>
        </w:rPr>
        <w:t xml:space="preserve"> « О</w:t>
      </w:r>
      <w:r w:rsidR="006F0DFD">
        <w:rPr>
          <w:rFonts w:ascii="Times New Roman" w:hAnsi="Times New Roman"/>
          <w:sz w:val="28"/>
          <w:szCs w:val="28"/>
        </w:rPr>
        <w:t xml:space="preserve"> порядке предоставления жилых помещений</w:t>
      </w:r>
      <w:r w:rsidR="00D02FB5">
        <w:rPr>
          <w:rFonts w:ascii="Times New Roman" w:hAnsi="Times New Roman"/>
          <w:sz w:val="28"/>
          <w:szCs w:val="28"/>
        </w:rPr>
        <w:t xml:space="preserve"> специализированного</w:t>
      </w:r>
      <w:r w:rsidR="006F0DFD">
        <w:rPr>
          <w:rFonts w:ascii="Times New Roman" w:hAnsi="Times New Roman"/>
          <w:sz w:val="28"/>
          <w:szCs w:val="28"/>
        </w:rPr>
        <w:t xml:space="preserve"> муниципального жилищного фонда»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D3AC7" w:rsidRDefault="002D3AC7" w:rsidP="00D87D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282A">
        <w:rPr>
          <w:rFonts w:ascii="Times New Roman" w:hAnsi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соответствие с действующим </w:t>
      </w:r>
      <w:proofErr w:type="spellStart"/>
      <w:r w:rsidR="002F282A">
        <w:rPr>
          <w:rFonts w:ascii="Times New Roman" w:hAnsi="Times New Roman"/>
          <w:sz w:val="28"/>
          <w:szCs w:val="28"/>
        </w:rPr>
        <w:t>законодательством</w:t>
      </w:r>
      <w:proofErr w:type="gramStart"/>
      <w:r w:rsidR="002F282A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со ст. 14 Федерального закона от 06 октября 2003 года №131-ФЗ» Об общих принципах организации местного самоуправления в Российской Федерации» ,Уставом сельского поселения Челно-Вершины, Собрание представителей сельского поселения Челно-Вершины</w:t>
      </w:r>
    </w:p>
    <w:p w:rsidR="002D3AC7" w:rsidRDefault="002D3AC7" w:rsidP="002D3AC7">
      <w:pPr>
        <w:pStyle w:val="ConsNormal"/>
        <w:widowControl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РЕШИЛО:</w:t>
      </w:r>
    </w:p>
    <w:p w:rsidR="00B166F5" w:rsidRDefault="00B166F5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6F0DFD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6F0DFD">
        <w:rPr>
          <w:rFonts w:ascii="Times New Roman" w:hAnsi="Times New Roman"/>
          <w:sz w:val="28"/>
          <w:szCs w:val="28"/>
        </w:rPr>
        <w:t xml:space="preserve">и дополнения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F0DFD">
        <w:rPr>
          <w:rFonts w:ascii="Times New Roman" w:hAnsi="Times New Roman"/>
          <w:sz w:val="28"/>
          <w:szCs w:val="28"/>
        </w:rPr>
        <w:t>решение Собрания представителей сельского поселения Челно-Вершины №76 от 21</w:t>
      </w:r>
      <w:r w:rsidR="00D02FB5">
        <w:rPr>
          <w:rFonts w:ascii="Times New Roman" w:hAnsi="Times New Roman"/>
          <w:sz w:val="28"/>
          <w:szCs w:val="28"/>
        </w:rPr>
        <w:t xml:space="preserve"> </w:t>
      </w:r>
      <w:r w:rsidR="006F0DFD">
        <w:rPr>
          <w:rFonts w:ascii="Times New Roman" w:hAnsi="Times New Roman"/>
          <w:sz w:val="28"/>
          <w:szCs w:val="28"/>
        </w:rPr>
        <w:t xml:space="preserve">августа 2009 года « О порядке предоставления жилых помещений </w:t>
      </w:r>
      <w:r w:rsidR="00D02FB5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="006F0DFD">
        <w:rPr>
          <w:rFonts w:ascii="Times New Roman" w:hAnsi="Times New Roman"/>
          <w:sz w:val="28"/>
          <w:szCs w:val="28"/>
        </w:rPr>
        <w:t>муниципального жилищного фонда»</w:t>
      </w:r>
      <w:r>
        <w:rPr>
          <w:rFonts w:ascii="Times New Roman" w:hAnsi="Times New Roman"/>
          <w:sz w:val="28"/>
          <w:szCs w:val="28"/>
        </w:rPr>
        <w:t>:</w:t>
      </w:r>
    </w:p>
    <w:p w:rsidR="006F0DFD" w:rsidRDefault="009E4111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6F0DFD">
        <w:rPr>
          <w:rFonts w:ascii="Times New Roman" w:hAnsi="Times New Roman"/>
          <w:sz w:val="28"/>
          <w:szCs w:val="28"/>
        </w:rPr>
        <w:t>. 9.3 дополнить новым абзацем следующего содержания</w:t>
      </w:r>
      <w:proofErr w:type="gramStart"/>
      <w:r w:rsidR="006F0DFD">
        <w:rPr>
          <w:rFonts w:ascii="Times New Roman" w:hAnsi="Times New Roman"/>
          <w:sz w:val="28"/>
          <w:szCs w:val="28"/>
        </w:rPr>
        <w:t>»</w:t>
      </w:r>
      <w:r w:rsidR="006B2C61">
        <w:rPr>
          <w:rFonts w:ascii="Times New Roman" w:hAnsi="Times New Roman"/>
          <w:sz w:val="28"/>
          <w:szCs w:val="28"/>
        </w:rPr>
        <w:t>д</w:t>
      </w:r>
      <w:proofErr w:type="gramEnd"/>
      <w:r w:rsidR="006B2C61">
        <w:rPr>
          <w:rFonts w:ascii="Times New Roman" w:hAnsi="Times New Roman"/>
          <w:sz w:val="28"/>
          <w:szCs w:val="28"/>
        </w:rPr>
        <w:t>о завершения расчетов с гражданами , указанными в п. 3.1. ст. 95 Ж</w:t>
      </w:r>
      <w:r w:rsidR="003A1A07">
        <w:rPr>
          <w:rFonts w:ascii="Times New Roman" w:hAnsi="Times New Roman"/>
          <w:sz w:val="28"/>
          <w:szCs w:val="28"/>
        </w:rPr>
        <w:t>илищного Кодекса</w:t>
      </w:r>
      <w:r w:rsidR="006B2C61">
        <w:rPr>
          <w:rFonts w:ascii="Times New Roman" w:hAnsi="Times New Roman"/>
          <w:sz w:val="28"/>
          <w:szCs w:val="28"/>
        </w:rPr>
        <w:t xml:space="preserve"> РФ, либо до предоставления  им жилых помещений , но не более чем на два года</w:t>
      </w:r>
      <w:r>
        <w:rPr>
          <w:rFonts w:ascii="Times New Roman" w:hAnsi="Times New Roman"/>
          <w:sz w:val="28"/>
          <w:szCs w:val="28"/>
        </w:rPr>
        <w:t>».</w:t>
      </w:r>
    </w:p>
    <w:p w:rsidR="009E4111" w:rsidRDefault="009E4111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2.Дополнить решение Разделом</w:t>
      </w:r>
      <w:r w:rsidR="002A2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A2521" w:rsidRDefault="002A2521" w:rsidP="002A2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П.10.1</w:t>
      </w:r>
      <w:r>
        <w:rPr>
          <w:rFonts w:ascii="Times New Roman" w:hAnsi="Times New Roman" w:cs="Times New Roman"/>
          <w:sz w:val="28"/>
          <w:szCs w:val="28"/>
        </w:rPr>
        <w:t xml:space="preserve">.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3A1A07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п.10.2.настоящего раздела.</w:t>
      </w:r>
    </w:p>
    <w:p w:rsidR="002A2521" w:rsidRDefault="002A2521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П.10.2.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помещениях:</w:t>
      </w:r>
      <w:proofErr w:type="gramEnd"/>
    </w:p>
    <w:p w:rsidR="002A2521" w:rsidRDefault="002A2521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10.2.1. члены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органов принудительного исполнения Российской Федерации, погибших (умерших) или пропавших без вести при исполнении обязанностей военной службы или служебных обязанностей;</w:t>
      </w:r>
      <w:proofErr w:type="gramEnd"/>
    </w:p>
    <w:p w:rsidR="002A2521" w:rsidRDefault="002A2521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 пенсионеры по старости;</w:t>
      </w:r>
    </w:p>
    <w:p w:rsidR="002A2521" w:rsidRDefault="002A2521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 члены семьи работника, которому было предоставлено служебное жилое помещение или жилое помещение в общежитии и который умер;</w:t>
      </w:r>
    </w:p>
    <w:p w:rsidR="002A2521" w:rsidRDefault="002A2521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10.2.4. инвалиды I или II групп, инвалидность которых наступила вследствие трудового увечья по вине работодателя, инвалиды I или II групп, инвалидность которых наступила вследствие профессионального заболевания в связи с исполнением трудовых обязанностей, инвалиды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 либо вследствие заболевания, связанного с исполнением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службы, семьи, имеющие в своем составе детей-инвалидов, инвалидов с детства.</w:t>
      </w:r>
    </w:p>
    <w:p w:rsidR="002A2521" w:rsidRDefault="002A2521" w:rsidP="002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521" w:rsidRDefault="003A1A07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A2521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r>
        <w:rPr>
          <w:rFonts w:ascii="Times New Roman" w:hAnsi="Times New Roman" w:cs="Times New Roman"/>
          <w:sz w:val="28"/>
          <w:szCs w:val="28"/>
        </w:rPr>
        <w:t>п.10.2.</w:t>
      </w:r>
      <w:r w:rsidR="002A252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A2521">
        <w:rPr>
          <w:rFonts w:ascii="Times New Roman" w:hAnsi="Times New Roman" w:cs="Times New Roman"/>
          <w:sz w:val="28"/>
          <w:szCs w:val="28"/>
        </w:rPr>
        <w:t>, предоставляются другие жилые помещения, которые должны находиться в черте соответствующего населенного пункта.</w:t>
      </w:r>
    </w:p>
    <w:p w:rsidR="002A2521" w:rsidRDefault="003A1A07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A2521">
        <w:rPr>
          <w:rFonts w:ascii="Times New Roman" w:hAnsi="Times New Roman" w:cs="Times New Roman"/>
          <w:sz w:val="28"/>
          <w:szCs w:val="28"/>
        </w:rPr>
        <w:t xml:space="preserve"> Выселение граждан из служебных жилых помещений или жилых помещений в общежитиях с предоставлением других жилых помещений в случае, предусмотренном </w:t>
      </w:r>
      <w:hyperlink r:id="rId6" w:history="1">
        <w:r w:rsidR="002A252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102</w:t>
        </w:r>
      </w:hyperlink>
      <w:r w:rsidR="002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</w:t>
      </w:r>
      <w:r w:rsidR="002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2A2521">
        <w:rPr>
          <w:rFonts w:ascii="Times New Roman" w:hAnsi="Times New Roman" w:cs="Times New Roman"/>
          <w:sz w:val="28"/>
          <w:szCs w:val="28"/>
        </w:rPr>
        <w:t>, осуществляется прежним собственником или юридическим лицом, передающими соответствующие жилые помещения.</w:t>
      </w:r>
    </w:p>
    <w:p w:rsidR="002A2521" w:rsidRDefault="003A1A07" w:rsidP="002A25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2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521">
        <w:rPr>
          <w:rFonts w:ascii="Times New Roman" w:hAnsi="Times New Roman" w:cs="Times New Roman"/>
          <w:sz w:val="28"/>
          <w:szCs w:val="28"/>
        </w:rPr>
        <w:t xml:space="preserve">При расторжении с детьми-сиротами и детьми, оставшимися без попечения родителей, лицами из числа детей-сирот и детей, оставшихся без попечения родителей, договора найма специализированного жилого помещения по основаниям, предусмотренным </w:t>
      </w:r>
      <w:hyperlink r:id="rId7" w:history="1">
        <w:r w:rsidR="002A252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101</w:t>
        </w:r>
      </w:hyperlink>
      <w:r w:rsidR="002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</w:t>
      </w:r>
      <w:r w:rsidR="002F282A">
        <w:rPr>
          <w:rFonts w:ascii="Times New Roman" w:hAnsi="Times New Roman" w:cs="Times New Roman"/>
          <w:sz w:val="28"/>
          <w:szCs w:val="28"/>
        </w:rPr>
        <w:t xml:space="preserve"> РФ</w:t>
      </w:r>
      <w:r w:rsidR="002A2521">
        <w:rPr>
          <w:rFonts w:ascii="Times New Roman" w:hAnsi="Times New Roman" w:cs="Times New Roman"/>
          <w:sz w:val="28"/>
          <w:szCs w:val="28"/>
        </w:rPr>
        <w:t xml:space="preserve">, они и проживающие совместно с ними члены их семей подлежат выселению с предоставлением в границах </w:t>
      </w:r>
      <w:r w:rsidR="002A2521">
        <w:rPr>
          <w:rFonts w:ascii="Times New Roman" w:hAnsi="Times New Roman" w:cs="Times New Roman"/>
          <w:sz w:val="28"/>
          <w:szCs w:val="28"/>
        </w:rPr>
        <w:lastRenderedPageBreak/>
        <w:t>соответствующего населенного пункта другого благоустроенного жилого помещения по договору найма</w:t>
      </w:r>
      <w:proofErr w:type="gramEnd"/>
      <w:r w:rsidR="002A2521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помещения, размер которого соответствует размеру жилого помещения, установленному для вселения граждан в общежитие.</w:t>
      </w:r>
    </w:p>
    <w:p w:rsidR="00B21497" w:rsidRDefault="00E941BC" w:rsidP="00E941B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опубликовать в газете « Официальный вестник</w:t>
      </w:r>
      <w:r w:rsidR="009E41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Интернет.</w:t>
      </w:r>
    </w:p>
    <w:p w:rsidR="00676342" w:rsidRDefault="00676342" w:rsidP="00B166F5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B166F5" w:rsidRDefault="00B166F5" w:rsidP="00B166F5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1E5CCE" w:rsidRPr="001E5CCE" w:rsidRDefault="001E5CCE" w:rsidP="001E5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5CCE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Fonts w:ascii="Times New Roman" w:hAnsi="Times New Roman"/>
          <w:color w:val="000000"/>
          <w:sz w:val="28"/>
          <w:szCs w:val="28"/>
        </w:rPr>
        <w:t xml:space="preserve">Челно-Вершины  </w:t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1E5CCE" w:rsidRPr="001E5CCE" w:rsidRDefault="001E5CCE" w:rsidP="001E5CCE">
      <w:pPr>
        <w:pStyle w:val="a3"/>
        <w:rPr>
          <w:rFonts w:ascii="Times New Roman" w:hAnsi="Times New Roman"/>
          <w:iCs/>
          <w:sz w:val="28"/>
          <w:szCs w:val="28"/>
        </w:rPr>
      </w:pPr>
      <w:proofErr w:type="spellStart"/>
      <w:r w:rsidRPr="001E5CCE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 Самарской области</w:t>
      </w:r>
      <w:r w:rsidRPr="001E5C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1E5CCE">
        <w:rPr>
          <w:rFonts w:ascii="Times New Roman" w:hAnsi="Times New Roman"/>
          <w:color w:val="000000"/>
          <w:sz w:val="28"/>
          <w:szCs w:val="28"/>
        </w:rPr>
        <w:tab/>
      </w:r>
      <w:r w:rsidRPr="001E5CCE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 w:rsidRPr="001E5CCE">
        <w:rPr>
          <w:rFonts w:ascii="Times New Roman" w:hAnsi="Times New Roman"/>
          <w:color w:val="000000"/>
          <w:sz w:val="28"/>
          <w:szCs w:val="28"/>
        </w:rPr>
        <w:t>С.А.Ухтверов</w:t>
      </w:r>
      <w:proofErr w:type="spellEnd"/>
      <w:r w:rsidRPr="001E5C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1E5CCE" w:rsidRPr="001E5CCE" w:rsidRDefault="001E5CCE" w:rsidP="001E5CCE">
      <w:pPr>
        <w:pStyle w:val="a3"/>
        <w:rPr>
          <w:rFonts w:ascii="Times New Roman" w:hAnsi="Times New Roman"/>
          <w:sz w:val="28"/>
          <w:szCs w:val="28"/>
        </w:rPr>
      </w:pP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1E5CCE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1E5CCE" w:rsidRPr="001E5CCE" w:rsidRDefault="001E5CCE" w:rsidP="001E5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39F2" w:rsidRPr="002D3AC7" w:rsidRDefault="001039F2">
      <w:pPr>
        <w:rPr>
          <w:sz w:val="20"/>
        </w:rPr>
      </w:pPr>
    </w:p>
    <w:sectPr w:rsidR="001039F2" w:rsidRPr="002D3AC7" w:rsidSect="00566F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03E"/>
    <w:multiLevelType w:val="hybridMultilevel"/>
    <w:tmpl w:val="BD1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C7"/>
    <w:rsid w:val="00061776"/>
    <w:rsid w:val="001039F2"/>
    <w:rsid w:val="00122CE4"/>
    <w:rsid w:val="001E5CCE"/>
    <w:rsid w:val="002A0A93"/>
    <w:rsid w:val="002A2521"/>
    <w:rsid w:val="002D3AC7"/>
    <w:rsid w:val="002F282A"/>
    <w:rsid w:val="003A1A07"/>
    <w:rsid w:val="00566FCA"/>
    <w:rsid w:val="00676342"/>
    <w:rsid w:val="00684B4C"/>
    <w:rsid w:val="006A4D09"/>
    <w:rsid w:val="006B2C61"/>
    <w:rsid w:val="006F0DFD"/>
    <w:rsid w:val="00752313"/>
    <w:rsid w:val="008E27FB"/>
    <w:rsid w:val="008E39ED"/>
    <w:rsid w:val="009E4111"/>
    <w:rsid w:val="00B166F5"/>
    <w:rsid w:val="00B21497"/>
    <w:rsid w:val="00B805DF"/>
    <w:rsid w:val="00BA308A"/>
    <w:rsid w:val="00C751BD"/>
    <w:rsid w:val="00D02FB5"/>
    <w:rsid w:val="00D13BEC"/>
    <w:rsid w:val="00D87DE8"/>
    <w:rsid w:val="00E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3A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1E5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1E5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BC08B01C0ECA29CDB5B976A3ACA431EAA9407BF72E19E27397EC19CDDE691CF341D53D01FEAAE6D81F4AF9B1E0294D9090067EFOC0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BC08B01C0ECA29CDB5B976A3ACA431EAA9407BF72E19E27397EC19CDDE691CF341D55D91EE7F83CCEF5F3DD4B1196DA090264F3C7B361O201E" TargetMode="External"/><Relationship Id="rId5" Type="http://schemas.openxmlformats.org/officeDocument/2006/relationships/hyperlink" Target="consultantplus://offline/ref=6CABC08B01C0ECA29CDB5B976A3ACA431EAA9407BF72E19E27397EC19CDDE691CF341D55D91EE7F83CCEF5F3DD4B1196DA090264F3C7B361O20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18</cp:revision>
  <cp:lastPrinted>2020-03-30T04:40:00Z</cp:lastPrinted>
  <dcterms:created xsi:type="dcterms:W3CDTF">2020-01-15T06:18:00Z</dcterms:created>
  <dcterms:modified xsi:type="dcterms:W3CDTF">2020-03-30T04:41:00Z</dcterms:modified>
</cp:coreProperties>
</file>