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AC" w:rsidRDefault="00047CAC" w:rsidP="00047CAC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</w:t>
      </w:r>
    </w:p>
    <w:p w:rsidR="00047CAC" w:rsidRDefault="00047CAC" w:rsidP="00047CA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47CAC" w:rsidRDefault="00047CAC" w:rsidP="00047CA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47CAC" w:rsidRDefault="00047CAC" w:rsidP="00047CA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047CAC" w:rsidRDefault="00047CAC" w:rsidP="00047CA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</w:p>
    <w:p w:rsidR="00047CAC" w:rsidRDefault="00047CAC" w:rsidP="00047CA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                            </w:t>
      </w:r>
    </w:p>
    <w:p w:rsidR="00047CAC" w:rsidRDefault="00047CAC" w:rsidP="00047CA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047CAC" w:rsidRDefault="00047CAC" w:rsidP="00047CA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47CAC" w:rsidRDefault="00047CAC" w:rsidP="00047CAC">
      <w:pPr>
        <w:pStyle w:val="ConsTitle"/>
        <w:widowControl/>
        <w:ind w:righ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47CAC" w:rsidRDefault="00047CAC" w:rsidP="00047CAC">
      <w:pPr>
        <w:pStyle w:val="a3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от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460B3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июля 2023 года №</w:t>
      </w:r>
      <w:r w:rsidR="00F345BA">
        <w:rPr>
          <w:rFonts w:ascii="Times New Roman" w:hAnsi="Times New Roman"/>
          <w:sz w:val="28"/>
          <w:szCs w:val="28"/>
        </w:rPr>
        <w:t>92</w:t>
      </w:r>
    </w:p>
    <w:p w:rsidR="00047CAC" w:rsidRDefault="00047CAC" w:rsidP="00047CAC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:rsidR="00047CAC" w:rsidRDefault="00047CAC" w:rsidP="00047CA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  <w:t>О рассмотрении протеста прокурора </w:t>
      </w:r>
    </w:p>
    <w:p w:rsidR="00047CAC" w:rsidRPr="00D628FB" w:rsidRDefault="00047CAC" w:rsidP="00047CAC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ab/>
      </w: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Рассмотрев протест  прокурора </w:t>
      </w:r>
      <w:proofErr w:type="spellStart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Челно-Вершинского</w:t>
      </w:r>
      <w:proofErr w:type="spellEnd"/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Самарской области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на отдельные статьи Устава сельского поселения Челно-Вершины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Челно-Вершинского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Самарской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28 июня 2023года</w:t>
      </w: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, Собрание представителей сельского поселения Челно-Вершины</w:t>
      </w:r>
    </w:p>
    <w:p w:rsidR="00047CAC" w:rsidRPr="003F0F10" w:rsidRDefault="00047CAC" w:rsidP="00047CA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3F0F1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3F0F10">
        <w:rPr>
          <w:rFonts w:ascii="Times New Roman" w:eastAsia="Times New Roman" w:hAnsi="Times New Roman" w:cs="Times New Roman"/>
          <w:bCs/>
          <w:color w:val="444444"/>
          <w:sz w:val="28"/>
          <w:szCs w:val="28"/>
          <w:bdr w:val="none" w:sz="0" w:space="0" w:color="auto" w:frame="1"/>
        </w:rPr>
        <w:t>РЕШИЛО:</w:t>
      </w:r>
    </w:p>
    <w:p w:rsidR="00047CAC" w:rsidRDefault="00047CAC" w:rsidP="00047CAC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1.</w:t>
      </w:r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Протест  прокурора  </w:t>
      </w:r>
      <w:proofErr w:type="spellStart"/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Челно-Вершинского</w:t>
      </w:r>
      <w:proofErr w:type="spellEnd"/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района Самарской области  удовлетворить</w:t>
      </w:r>
      <w:proofErr w:type="gramStart"/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047CAC" w:rsidRDefault="00047CAC" w:rsidP="00047CAC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2.</w:t>
      </w:r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Привести  в соответствие   с требованиями  протеста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Устав сельского поселения Челно-Вершины 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Челно-Вершинского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района Самарской области.</w:t>
      </w:r>
    </w:p>
    <w:p w:rsidR="00047CAC" w:rsidRPr="00E51D5B" w:rsidRDefault="00047CAC" w:rsidP="00047CAC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3.</w:t>
      </w:r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 принятом решении уведомить  прокурора  </w:t>
      </w:r>
      <w:proofErr w:type="spellStart"/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</w:rPr>
        <w:t>Челно</w:t>
      </w:r>
      <w:proofErr w:type="spellEnd"/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="00F9288B">
        <w:rPr>
          <w:rFonts w:ascii="Times New Roman" w:eastAsia="Times New Roman" w:hAnsi="Times New Roman" w:cs="Times New Roman"/>
          <w:color w:val="444444"/>
          <w:sz w:val="28"/>
          <w:szCs w:val="28"/>
        </w:rPr>
        <w:t>-</w:t>
      </w:r>
      <w:proofErr w:type="spellStart"/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</w:rPr>
        <w:t>В</w:t>
      </w:r>
      <w:proofErr w:type="gramEnd"/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</w:rPr>
        <w:t>ершинского</w:t>
      </w:r>
      <w:proofErr w:type="spellEnd"/>
      <w:r w:rsidRPr="00E51D5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района .</w:t>
      </w:r>
    </w:p>
    <w:p w:rsidR="00047CAC" w:rsidRPr="00E51D5B" w:rsidRDefault="00047CAC" w:rsidP="00047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47CAC" w:rsidRPr="00450F2D" w:rsidRDefault="00047CAC" w:rsidP="00047CAC">
      <w:pPr>
        <w:pStyle w:val="a3"/>
        <w:rPr>
          <w:rStyle w:val="a4"/>
          <w:rFonts w:ascii="Times New Roman" w:hAnsi="Times New Roman"/>
          <w:i w:val="0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Председатель Собрания представителей</w:t>
      </w:r>
    </w:p>
    <w:p w:rsidR="00047CAC" w:rsidRPr="00450F2D" w:rsidRDefault="00047CAC" w:rsidP="00047CA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 xml:space="preserve">сельского поселения Челно-Вершины </w:t>
      </w:r>
    </w:p>
    <w:p w:rsidR="00047CAC" w:rsidRPr="00450F2D" w:rsidRDefault="00047CAC" w:rsidP="00047CA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муниципального района Челно-Вершинский</w:t>
      </w:r>
    </w:p>
    <w:p w:rsidR="00047CAC" w:rsidRPr="00450F2D" w:rsidRDefault="00047CAC" w:rsidP="00047CA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>Самарской области</w:t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</w:r>
      <w:r w:rsidRPr="00450F2D"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А.В. Буйволов </w:t>
      </w:r>
    </w:p>
    <w:p w:rsidR="00047CAC" w:rsidRPr="00450F2D" w:rsidRDefault="00047CAC" w:rsidP="00047C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50F2D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047CAC" w:rsidRPr="00450F2D" w:rsidRDefault="00047CAC" w:rsidP="00047CAC">
      <w:pPr>
        <w:pStyle w:val="a3"/>
        <w:rPr>
          <w:rStyle w:val="a4"/>
          <w:rFonts w:ascii="Times New Roman" w:hAnsi="Times New Roman"/>
          <w:i w:val="0"/>
        </w:rPr>
      </w:pPr>
      <w:r w:rsidRPr="00450F2D">
        <w:rPr>
          <w:rFonts w:ascii="Times New Roman" w:hAnsi="Times New Roman"/>
          <w:color w:val="000000"/>
          <w:sz w:val="28"/>
          <w:szCs w:val="28"/>
        </w:rPr>
        <w:t xml:space="preserve">Челно-Вершины    </w:t>
      </w:r>
      <w:proofErr w:type="gramStart"/>
      <w:r w:rsidRPr="00450F2D">
        <w:rPr>
          <w:rStyle w:val="a4"/>
          <w:rFonts w:ascii="Times New Roman" w:hAnsi="Times New Roman"/>
          <w:i w:val="0"/>
          <w:sz w:val="28"/>
          <w:szCs w:val="28"/>
        </w:rPr>
        <w:t>муниципального</w:t>
      </w:r>
      <w:proofErr w:type="gramEnd"/>
    </w:p>
    <w:p w:rsidR="00047CAC" w:rsidRPr="00450F2D" w:rsidRDefault="00047CAC" w:rsidP="00047CAC">
      <w:pPr>
        <w:pStyle w:val="a3"/>
        <w:rPr>
          <w:rStyle w:val="a4"/>
          <w:rFonts w:ascii="Times New Roman" w:hAnsi="Times New Roman"/>
          <w:i w:val="0"/>
          <w:sz w:val="28"/>
          <w:szCs w:val="28"/>
        </w:rPr>
      </w:pPr>
      <w:r w:rsidRPr="00450F2D">
        <w:rPr>
          <w:rStyle w:val="a4"/>
          <w:rFonts w:ascii="Times New Roman" w:hAnsi="Times New Roman"/>
          <w:i w:val="0"/>
          <w:sz w:val="28"/>
          <w:szCs w:val="28"/>
        </w:rPr>
        <w:t xml:space="preserve"> района Челно-Вершинский</w:t>
      </w:r>
    </w:p>
    <w:p w:rsidR="00047CAC" w:rsidRDefault="00047CAC" w:rsidP="00047CAC">
      <w:pPr>
        <w:rPr>
          <w:rFonts w:ascii="Times New Roman" w:hAnsi="Times New Roman" w:cs="Times New Roman"/>
        </w:rPr>
      </w:pPr>
      <w:r w:rsidRPr="00450F2D">
        <w:rPr>
          <w:rStyle w:val="a4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С.А. </w:t>
      </w:r>
      <w:proofErr w:type="spell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Ухтверов</w:t>
      </w:r>
      <w:proofErr w:type="spellEnd"/>
    </w:p>
    <w:p w:rsidR="00047CAC" w:rsidRDefault="00047CAC" w:rsidP="00047CAC"/>
    <w:p w:rsidR="002A5B78" w:rsidRDefault="002A5B78"/>
    <w:sectPr w:rsidR="002A5B78" w:rsidSect="00D628FB">
      <w:pgSz w:w="11906" w:h="16838"/>
      <w:pgMar w:top="568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CAC"/>
    <w:rsid w:val="00047CAC"/>
    <w:rsid w:val="001F3B15"/>
    <w:rsid w:val="002A5B78"/>
    <w:rsid w:val="00310A51"/>
    <w:rsid w:val="00460B3D"/>
    <w:rsid w:val="00C3676A"/>
    <w:rsid w:val="00F345BA"/>
    <w:rsid w:val="00F9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047C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4">
    <w:name w:val="Emphasis"/>
    <w:basedOn w:val="a0"/>
    <w:qFormat/>
    <w:rsid w:val="00047C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2023-07-11T06:11:00Z</cp:lastPrinted>
  <dcterms:created xsi:type="dcterms:W3CDTF">2023-07-10T09:50:00Z</dcterms:created>
  <dcterms:modified xsi:type="dcterms:W3CDTF">2023-07-11T06:12:00Z</dcterms:modified>
</cp:coreProperties>
</file>